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4EB9" w14:textId="41834A93" w:rsidR="00A53C21" w:rsidRPr="00BC10C8" w:rsidRDefault="00A53C21" w:rsidP="00A53C2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D4DE346" w14:textId="724DEDB1" w:rsidR="00A53C21" w:rsidRPr="00013A91" w:rsidRDefault="00A53C21" w:rsidP="00A53C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A91">
        <w:rPr>
          <w:rFonts w:ascii="Times New Roman" w:hAnsi="Times New Roman" w:cs="Times New Roman"/>
          <w:sz w:val="24"/>
          <w:szCs w:val="24"/>
        </w:rPr>
        <w:t>UCHWAŁA N</w:t>
      </w:r>
      <w:r w:rsidR="009112EE">
        <w:rPr>
          <w:rFonts w:ascii="Times New Roman" w:hAnsi="Times New Roman" w:cs="Times New Roman"/>
          <w:sz w:val="24"/>
          <w:szCs w:val="24"/>
        </w:rPr>
        <w:t>r 40/X/2024</w:t>
      </w:r>
    </w:p>
    <w:p w14:paraId="3014ECFE" w14:textId="77777777" w:rsidR="00A53C21" w:rsidRPr="00013A91" w:rsidRDefault="00A53C21" w:rsidP="00A53C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A91">
        <w:rPr>
          <w:rFonts w:ascii="Times New Roman" w:hAnsi="Times New Roman" w:cs="Times New Roman"/>
          <w:sz w:val="24"/>
          <w:szCs w:val="24"/>
        </w:rPr>
        <w:t>RADY GMINY  PACYNA</w:t>
      </w:r>
    </w:p>
    <w:p w14:paraId="2DD489CA" w14:textId="7CA7FAE3" w:rsidR="00A53C21" w:rsidRPr="00013A91" w:rsidRDefault="00A53C21" w:rsidP="00A53C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A91">
        <w:rPr>
          <w:rFonts w:ascii="Times New Roman" w:hAnsi="Times New Roman" w:cs="Times New Roman"/>
          <w:sz w:val="24"/>
          <w:szCs w:val="24"/>
        </w:rPr>
        <w:t xml:space="preserve"> z dnia </w:t>
      </w:r>
      <w:r w:rsidR="00180402">
        <w:rPr>
          <w:rFonts w:ascii="Times New Roman" w:hAnsi="Times New Roman" w:cs="Times New Roman"/>
          <w:sz w:val="24"/>
          <w:szCs w:val="24"/>
        </w:rPr>
        <w:t xml:space="preserve"> 8 listopada </w:t>
      </w:r>
      <w:r w:rsidRPr="00013A91">
        <w:rPr>
          <w:rFonts w:ascii="Times New Roman" w:hAnsi="Times New Roman" w:cs="Times New Roman"/>
          <w:sz w:val="24"/>
          <w:szCs w:val="24"/>
        </w:rPr>
        <w:t>2024 r.</w:t>
      </w:r>
    </w:p>
    <w:p w14:paraId="4DB6E917" w14:textId="77777777" w:rsidR="00A53C21" w:rsidRPr="00013A91" w:rsidRDefault="00A53C21" w:rsidP="00A53C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1907F8" w14:textId="4067530B" w:rsidR="00A53C21" w:rsidRPr="00013A91" w:rsidRDefault="00A53C21" w:rsidP="00A53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A91">
        <w:rPr>
          <w:rFonts w:ascii="Times New Roman" w:hAnsi="Times New Roman" w:cs="Times New Roman"/>
          <w:b/>
          <w:sz w:val="24"/>
          <w:szCs w:val="24"/>
        </w:rPr>
        <w:t>w sprawie wyrażenia zgody na zmianę sposobu użytkowania</w:t>
      </w:r>
      <w:r w:rsidR="00B31872" w:rsidRPr="00013A91">
        <w:rPr>
          <w:rFonts w:ascii="Times New Roman" w:hAnsi="Times New Roman" w:cs="Times New Roman"/>
          <w:b/>
          <w:sz w:val="24"/>
          <w:szCs w:val="24"/>
        </w:rPr>
        <w:t xml:space="preserve"> obiektu budowlanego</w:t>
      </w:r>
    </w:p>
    <w:p w14:paraId="4453B585" w14:textId="77777777" w:rsidR="00A53C21" w:rsidRPr="00013A91" w:rsidRDefault="00A53C21" w:rsidP="00A53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7960B" w14:textId="54890261" w:rsidR="00A53C21" w:rsidRPr="00013A91" w:rsidRDefault="00A53C21" w:rsidP="00A53C21">
      <w:pPr>
        <w:jc w:val="both"/>
        <w:rPr>
          <w:rFonts w:ascii="Times New Roman" w:hAnsi="Times New Roman" w:cs="Times New Roman"/>
          <w:sz w:val="24"/>
          <w:szCs w:val="24"/>
        </w:rPr>
      </w:pPr>
      <w:r w:rsidRPr="00013A91">
        <w:rPr>
          <w:rFonts w:ascii="Times New Roman" w:hAnsi="Times New Roman" w:cs="Times New Roman"/>
          <w:sz w:val="24"/>
          <w:szCs w:val="24"/>
        </w:rPr>
        <w:t>Na podstawie art. 6 ust. 1 i 2, art. 7 ust. 1 pkt</w:t>
      </w:r>
      <w:r w:rsidR="00781289" w:rsidRPr="00013A91">
        <w:rPr>
          <w:rFonts w:ascii="Times New Roman" w:hAnsi="Times New Roman" w:cs="Times New Roman"/>
          <w:sz w:val="24"/>
          <w:szCs w:val="24"/>
        </w:rPr>
        <w:t xml:space="preserve"> </w:t>
      </w:r>
      <w:r w:rsidRPr="00013A91">
        <w:rPr>
          <w:rFonts w:ascii="Times New Roman" w:hAnsi="Times New Roman" w:cs="Times New Roman"/>
          <w:sz w:val="24"/>
          <w:szCs w:val="24"/>
        </w:rPr>
        <w:t xml:space="preserve"> </w:t>
      </w:r>
      <w:r w:rsidR="00B31872" w:rsidRPr="00013A91">
        <w:rPr>
          <w:rFonts w:ascii="Times New Roman" w:hAnsi="Times New Roman" w:cs="Times New Roman"/>
          <w:sz w:val="24"/>
          <w:szCs w:val="24"/>
        </w:rPr>
        <w:t>5</w:t>
      </w:r>
      <w:r w:rsidRPr="00013A91">
        <w:rPr>
          <w:rFonts w:ascii="Times New Roman" w:hAnsi="Times New Roman" w:cs="Times New Roman"/>
          <w:sz w:val="24"/>
          <w:szCs w:val="24"/>
        </w:rPr>
        <w:t xml:space="preserve"> i 15, art. 18 ust. 1 ustawy z dnia 8 marca 1990 roku o samorządzie gminnym (Dz.U. z 20</w:t>
      </w:r>
      <w:r w:rsidR="008A15D7" w:rsidRPr="00013A91">
        <w:rPr>
          <w:rFonts w:ascii="Times New Roman" w:hAnsi="Times New Roman" w:cs="Times New Roman"/>
          <w:sz w:val="24"/>
          <w:szCs w:val="24"/>
        </w:rPr>
        <w:t>24</w:t>
      </w:r>
      <w:r w:rsidRPr="00013A9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A15D7" w:rsidRPr="00013A91">
        <w:rPr>
          <w:rFonts w:ascii="Times New Roman" w:hAnsi="Times New Roman" w:cs="Times New Roman"/>
          <w:sz w:val="24"/>
          <w:szCs w:val="24"/>
        </w:rPr>
        <w:t>1465</w:t>
      </w:r>
      <w:r w:rsidR="00BC10C8">
        <w:rPr>
          <w:rFonts w:ascii="Times New Roman" w:hAnsi="Times New Roman" w:cs="Times New Roman"/>
          <w:sz w:val="24"/>
          <w:szCs w:val="24"/>
        </w:rPr>
        <w:t>)</w:t>
      </w:r>
      <w:r w:rsidRPr="00013A91">
        <w:rPr>
          <w:rFonts w:ascii="Times New Roman" w:hAnsi="Times New Roman" w:cs="Times New Roman"/>
          <w:sz w:val="24"/>
          <w:szCs w:val="24"/>
        </w:rPr>
        <w:t>, art. 20 ust. 1 i 2 ustawy z dnia 21 czerwca 2001 r. o ochronie praw lokatorów, mieszkaniowym zasobie gminy i o zmianie Kodeksu cywilnego</w:t>
      </w:r>
      <w:r w:rsidR="00B31872" w:rsidRPr="00013A91">
        <w:rPr>
          <w:rFonts w:ascii="Times New Roman" w:hAnsi="Times New Roman" w:cs="Times New Roman"/>
          <w:sz w:val="24"/>
          <w:szCs w:val="24"/>
        </w:rPr>
        <w:t xml:space="preserve"> </w:t>
      </w:r>
      <w:r w:rsidRPr="00013A91">
        <w:rPr>
          <w:rFonts w:ascii="Times New Roman" w:hAnsi="Times New Roman" w:cs="Times New Roman"/>
          <w:sz w:val="24"/>
          <w:szCs w:val="24"/>
        </w:rPr>
        <w:t>(</w:t>
      </w:r>
      <w:r w:rsidR="00BC10C8">
        <w:rPr>
          <w:rFonts w:ascii="Times New Roman" w:hAnsi="Times New Roman" w:cs="Times New Roman"/>
          <w:sz w:val="24"/>
          <w:szCs w:val="24"/>
        </w:rPr>
        <w:t xml:space="preserve">Dz. U. </w:t>
      </w:r>
      <w:r w:rsidRPr="00013A91">
        <w:rPr>
          <w:rFonts w:ascii="Times New Roman" w:hAnsi="Times New Roman" w:cs="Times New Roman"/>
          <w:sz w:val="24"/>
          <w:szCs w:val="24"/>
        </w:rPr>
        <w:t>z 20</w:t>
      </w:r>
      <w:r w:rsidR="008A15D7" w:rsidRPr="00013A91">
        <w:rPr>
          <w:rFonts w:ascii="Times New Roman" w:hAnsi="Times New Roman" w:cs="Times New Roman"/>
          <w:sz w:val="24"/>
          <w:szCs w:val="24"/>
        </w:rPr>
        <w:t>23</w:t>
      </w:r>
      <w:r w:rsidRPr="00013A9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B31872" w:rsidRPr="00013A91">
        <w:rPr>
          <w:rFonts w:ascii="Times New Roman" w:hAnsi="Times New Roman" w:cs="Times New Roman"/>
          <w:sz w:val="24"/>
          <w:szCs w:val="24"/>
        </w:rPr>
        <w:t>725</w:t>
      </w:r>
      <w:r w:rsidRPr="00013A91">
        <w:rPr>
          <w:rFonts w:ascii="Times New Roman" w:hAnsi="Times New Roman" w:cs="Times New Roman"/>
          <w:sz w:val="24"/>
          <w:szCs w:val="24"/>
        </w:rPr>
        <w:t>)</w:t>
      </w:r>
      <w:r w:rsidR="00BC10C8">
        <w:rPr>
          <w:rFonts w:ascii="Times New Roman" w:hAnsi="Times New Roman" w:cs="Times New Roman"/>
          <w:sz w:val="24"/>
          <w:szCs w:val="24"/>
        </w:rPr>
        <w:t>,</w:t>
      </w:r>
      <w:r w:rsidRPr="00013A91">
        <w:rPr>
          <w:rFonts w:ascii="Times New Roman" w:hAnsi="Times New Roman" w:cs="Times New Roman"/>
          <w:sz w:val="24"/>
          <w:szCs w:val="24"/>
        </w:rPr>
        <w:t xml:space="preserve"> w związku z art. 71 ustawy z dnia 7 lipca 1994r. Prawo budowlane (Dz.U. z 20</w:t>
      </w:r>
      <w:r w:rsidR="00B31872" w:rsidRPr="00013A91">
        <w:rPr>
          <w:rFonts w:ascii="Times New Roman" w:hAnsi="Times New Roman" w:cs="Times New Roman"/>
          <w:sz w:val="24"/>
          <w:szCs w:val="24"/>
        </w:rPr>
        <w:t>24</w:t>
      </w:r>
      <w:r w:rsidRPr="00013A91">
        <w:rPr>
          <w:rFonts w:ascii="Times New Roman" w:hAnsi="Times New Roman" w:cs="Times New Roman"/>
          <w:sz w:val="24"/>
          <w:szCs w:val="24"/>
        </w:rPr>
        <w:t xml:space="preserve"> r., poz.</w:t>
      </w:r>
      <w:r w:rsidR="00B31872" w:rsidRPr="00013A91">
        <w:rPr>
          <w:rFonts w:ascii="Times New Roman" w:hAnsi="Times New Roman" w:cs="Times New Roman"/>
          <w:sz w:val="24"/>
          <w:szCs w:val="24"/>
        </w:rPr>
        <w:t xml:space="preserve"> 725</w:t>
      </w:r>
      <w:r w:rsidRPr="00013A91">
        <w:rPr>
          <w:rFonts w:ascii="Times New Roman" w:hAnsi="Times New Roman" w:cs="Times New Roman"/>
          <w:sz w:val="24"/>
          <w:szCs w:val="24"/>
        </w:rPr>
        <w:t>) uchwala się, co następuje:</w:t>
      </w:r>
    </w:p>
    <w:p w14:paraId="52F3FEF5" w14:textId="77777777" w:rsidR="00A53C21" w:rsidRPr="00013A91" w:rsidRDefault="00A53C21" w:rsidP="00A53C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A91">
        <w:rPr>
          <w:rFonts w:ascii="Times New Roman" w:hAnsi="Times New Roman" w:cs="Times New Roman"/>
          <w:sz w:val="24"/>
          <w:szCs w:val="24"/>
        </w:rPr>
        <w:t>§ 1.</w:t>
      </w:r>
    </w:p>
    <w:p w14:paraId="7588EA79" w14:textId="7258D0F6" w:rsidR="00A53C21" w:rsidRPr="00013A91" w:rsidRDefault="00A53C21" w:rsidP="00A53C21">
      <w:pPr>
        <w:jc w:val="both"/>
        <w:rPr>
          <w:rFonts w:ascii="Times New Roman" w:hAnsi="Times New Roman" w:cs="Times New Roman"/>
          <w:sz w:val="24"/>
          <w:szCs w:val="24"/>
        </w:rPr>
      </w:pPr>
      <w:r w:rsidRPr="00013A91">
        <w:rPr>
          <w:rFonts w:ascii="Times New Roman" w:hAnsi="Times New Roman" w:cs="Times New Roman"/>
          <w:sz w:val="24"/>
          <w:szCs w:val="24"/>
        </w:rPr>
        <w:t xml:space="preserve"> 1. Wyraża się zgodę na zmianę sposobu użytkowania lokalu</w:t>
      </w:r>
      <w:r w:rsidR="00BC10C8">
        <w:rPr>
          <w:rFonts w:ascii="Times New Roman" w:hAnsi="Times New Roman" w:cs="Times New Roman"/>
          <w:sz w:val="24"/>
          <w:szCs w:val="24"/>
        </w:rPr>
        <w:t xml:space="preserve"> (pomieszczeń)</w:t>
      </w:r>
      <w:r w:rsidR="00773C2C">
        <w:rPr>
          <w:rFonts w:ascii="Times New Roman" w:hAnsi="Times New Roman" w:cs="Times New Roman"/>
          <w:sz w:val="24"/>
          <w:szCs w:val="24"/>
        </w:rPr>
        <w:t>, mieszcząc</w:t>
      </w:r>
      <w:r w:rsidR="00AB5CAA">
        <w:rPr>
          <w:rFonts w:ascii="Times New Roman" w:hAnsi="Times New Roman" w:cs="Times New Roman"/>
          <w:sz w:val="24"/>
          <w:szCs w:val="24"/>
        </w:rPr>
        <w:t>ego</w:t>
      </w:r>
      <w:r w:rsidR="00773C2C">
        <w:rPr>
          <w:rFonts w:ascii="Times New Roman" w:hAnsi="Times New Roman" w:cs="Times New Roman"/>
          <w:sz w:val="24"/>
          <w:szCs w:val="24"/>
        </w:rPr>
        <w:t xml:space="preserve"> się </w:t>
      </w:r>
      <w:r w:rsidR="00BC10C8">
        <w:rPr>
          <w:rFonts w:ascii="Times New Roman" w:hAnsi="Times New Roman" w:cs="Times New Roman"/>
          <w:sz w:val="24"/>
          <w:szCs w:val="24"/>
        </w:rPr>
        <w:t xml:space="preserve"> </w:t>
      </w:r>
      <w:r w:rsidR="00773C2C">
        <w:rPr>
          <w:rFonts w:ascii="Times New Roman" w:hAnsi="Times New Roman" w:cs="Times New Roman"/>
          <w:sz w:val="24"/>
          <w:szCs w:val="24"/>
        </w:rPr>
        <w:t>na pierwszym piętrze budynku przy ulicy Wyzwolenia 11, 09-541 Pacyna,</w:t>
      </w:r>
      <w:r w:rsidR="00C817B9" w:rsidRPr="00C817B9">
        <w:t xml:space="preserve"> </w:t>
      </w:r>
      <w:r w:rsidR="00C817B9">
        <w:t xml:space="preserve">na </w:t>
      </w:r>
      <w:r w:rsidR="00C817B9" w:rsidRPr="00C817B9">
        <w:rPr>
          <w:rFonts w:ascii="Times New Roman" w:hAnsi="Times New Roman" w:cs="Times New Roman"/>
          <w:sz w:val="24"/>
          <w:szCs w:val="24"/>
        </w:rPr>
        <w:t>działce grun</w:t>
      </w:r>
      <w:r w:rsidR="00C817B9">
        <w:rPr>
          <w:rFonts w:ascii="Times New Roman" w:hAnsi="Times New Roman" w:cs="Times New Roman"/>
          <w:sz w:val="24"/>
          <w:szCs w:val="24"/>
        </w:rPr>
        <w:t>towej</w:t>
      </w:r>
      <w:r w:rsidR="00C817B9" w:rsidRPr="00C817B9">
        <w:rPr>
          <w:rFonts w:ascii="Times New Roman" w:hAnsi="Times New Roman" w:cs="Times New Roman"/>
          <w:sz w:val="24"/>
          <w:szCs w:val="24"/>
        </w:rPr>
        <w:t xml:space="preserve"> oznaczonej w ewidencji gruntów obrębu geodezyjneg</w:t>
      </w:r>
      <w:r w:rsidR="006F5D13">
        <w:rPr>
          <w:rFonts w:ascii="Times New Roman" w:hAnsi="Times New Roman" w:cs="Times New Roman"/>
          <w:sz w:val="24"/>
          <w:szCs w:val="24"/>
        </w:rPr>
        <w:t>o (0007) Model</w:t>
      </w:r>
      <w:r w:rsidR="00C817B9" w:rsidRPr="00C817B9">
        <w:rPr>
          <w:rFonts w:ascii="Times New Roman" w:hAnsi="Times New Roman" w:cs="Times New Roman"/>
          <w:sz w:val="24"/>
          <w:szCs w:val="24"/>
        </w:rPr>
        <w:t xml:space="preserve"> jako nr </w:t>
      </w:r>
      <w:r w:rsidR="006F5D13">
        <w:rPr>
          <w:rFonts w:ascii="Times New Roman" w:hAnsi="Times New Roman" w:cs="Times New Roman"/>
          <w:sz w:val="24"/>
          <w:szCs w:val="24"/>
        </w:rPr>
        <w:t>58/2</w:t>
      </w:r>
      <w:r w:rsidR="00C817B9">
        <w:rPr>
          <w:rFonts w:ascii="Times New Roman" w:hAnsi="Times New Roman" w:cs="Times New Roman"/>
          <w:sz w:val="24"/>
          <w:szCs w:val="24"/>
        </w:rPr>
        <w:t>,</w:t>
      </w:r>
      <w:r w:rsidR="00C817B9" w:rsidRPr="00C817B9">
        <w:rPr>
          <w:rFonts w:ascii="Times New Roman" w:hAnsi="Times New Roman" w:cs="Times New Roman"/>
          <w:sz w:val="24"/>
          <w:szCs w:val="24"/>
        </w:rPr>
        <w:t xml:space="preserve"> </w:t>
      </w:r>
      <w:r w:rsidR="00773C2C">
        <w:rPr>
          <w:rFonts w:ascii="Times New Roman" w:hAnsi="Times New Roman" w:cs="Times New Roman"/>
          <w:sz w:val="24"/>
          <w:szCs w:val="24"/>
        </w:rPr>
        <w:t xml:space="preserve"> o pow. 103,22 m2</w:t>
      </w:r>
      <w:r w:rsidR="00E0342A">
        <w:rPr>
          <w:rFonts w:ascii="Times New Roman" w:hAnsi="Times New Roman" w:cs="Times New Roman"/>
          <w:sz w:val="24"/>
          <w:szCs w:val="24"/>
        </w:rPr>
        <w:t>.</w:t>
      </w:r>
    </w:p>
    <w:p w14:paraId="20980C42" w14:textId="79E3D6E3" w:rsidR="00A53C21" w:rsidRPr="00013A91" w:rsidRDefault="00A53C21" w:rsidP="00A53C21">
      <w:pPr>
        <w:jc w:val="both"/>
        <w:rPr>
          <w:rFonts w:ascii="Times New Roman" w:hAnsi="Times New Roman" w:cs="Times New Roman"/>
          <w:sz w:val="24"/>
          <w:szCs w:val="24"/>
        </w:rPr>
      </w:pPr>
      <w:r w:rsidRPr="00013A91">
        <w:rPr>
          <w:rFonts w:ascii="Times New Roman" w:hAnsi="Times New Roman" w:cs="Times New Roman"/>
          <w:sz w:val="24"/>
          <w:szCs w:val="24"/>
        </w:rPr>
        <w:t xml:space="preserve"> 2.</w:t>
      </w:r>
      <w:r w:rsidR="00B31872" w:rsidRPr="00013A91">
        <w:rPr>
          <w:rFonts w:ascii="Times New Roman" w:hAnsi="Times New Roman" w:cs="Times New Roman"/>
          <w:sz w:val="24"/>
          <w:szCs w:val="24"/>
        </w:rPr>
        <w:t xml:space="preserve"> </w:t>
      </w:r>
      <w:r w:rsidRPr="00013A91">
        <w:rPr>
          <w:rFonts w:ascii="Times New Roman" w:hAnsi="Times New Roman" w:cs="Times New Roman"/>
          <w:sz w:val="24"/>
          <w:szCs w:val="24"/>
        </w:rPr>
        <w:t xml:space="preserve">Lokal, o których mowa w ust. 1, </w:t>
      </w:r>
      <w:r w:rsidR="00C63536">
        <w:rPr>
          <w:rFonts w:ascii="Times New Roman" w:hAnsi="Times New Roman" w:cs="Times New Roman"/>
          <w:sz w:val="24"/>
          <w:szCs w:val="24"/>
        </w:rPr>
        <w:t>wyłącza się</w:t>
      </w:r>
      <w:r w:rsidRPr="00013A91">
        <w:rPr>
          <w:rFonts w:ascii="Times New Roman" w:hAnsi="Times New Roman" w:cs="Times New Roman"/>
          <w:sz w:val="24"/>
          <w:szCs w:val="24"/>
        </w:rPr>
        <w:t xml:space="preserve"> z gminnego zasobu mieszkaniowego </w:t>
      </w:r>
      <w:r w:rsidR="00C63536">
        <w:rPr>
          <w:rFonts w:ascii="Times New Roman" w:hAnsi="Times New Roman" w:cs="Times New Roman"/>
          <w:sz w:val="24"/>
          <w:szCs w:val="24"/>
        </w:rPr>
        <w:t>i</w:t>
      </w:r>
      <w:r w:rsidRPr="00013A91">
        <w:rPr>
          <w:rFonts w:ascii="Times New Roman" w:hAnsi="Times New Roman" w:cs="Times New Roman"/>
          <w:sz w:val="24"/>
          <w:szCs w:val="24"/>
        </w:rPr>
        <w:t xml:space="preserve"> przeznacz</w:t>
      </w:r>
      <w:r w:rsidR="00C63536">
        <w:rPr>
          <w:rFonts w:ascii="Times New Roman" w:hAnsi="Times New Roman" w:cs="Times New Roman"/>
          <w:sz w:val="24"/>
          <w:szCs w:val="24"/>
        </w:rPr>
        <w:t>a</w:t>
      </w:r>
      <w:r w:rsidRPr="00013A91">
        <w:rPr>
          <w:rFonts w:ascii="Times New Roman" w:hAnsi="Times New Roman" w:cs="Times New Roman"/>
          <w:sz w:val="24"/>
          <w:szCs w:val="24"/>
        </w:rPr>
        <w:t xml:space="preserve"> na </w:t>
      </w:r>
      <w:r w:rsidR="00931D3B" w:rsidRPr="00013A91">
        <w:rPr>
          <w:rFonts w:ascii="Times New Roman" w:hAnsi="Times New Roman" w:cs="Times New Roman"/>
          <w:sz w:val="24"/>
          <w:szCs w:val="24"/>
        </w:rPr>
        <w:t>udzielanie</w:t>
      </w:r>
      <w:r w:rsidR="008F4B4A" w:rsidRPr="00013A91">
        <w:rPr>
          <w:rFonts w:ascii="Times New Roman" w:hAnsi="Times New Roman" w:cs="Times New Roman"/>
          <w:sz w:val="24"/>
          <w:szCs w:val="24"/>
        </w:rPr>
        <w:t xml:space="preserve"> świadczeń zdrowotnych</w:t>
      </w:r>
      <w:r w:rsidRPr="00013A91">
        <w:rPr>
          <w:rFonts w:ascii="Times New Roman" w:hAnsi="Times New Roman" w:cs="Times New Roman"/>
          <w:sz w:val="24"/>
          <w:szCs w:val="24"/>
        </w:rPr>
        <w:t>.</w:t>
      </w:r>
    </w:p>
    <w:p w14:paraId="041B13D3" w14:textId="77777777" w:rsidR="00A53C21" w:rsidRPr="00013A91" w:rsidRDefault="00A53C21" w:rsidP="00A53C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A91">
        <w:rPr>
          <w:rFonts w:ascii="Times New Roman" w:hAnsi="Times New Roman" w:cs="Times New Roman"/>
          <w:sz w:val="24"/>
          <w:szCs w:val="24"/>
        </w:rPr>
        <w:t>§ 2.</w:t>
      </w:r>
    </w:p>
    <w:p w14:paraId="1DD442F2" w14:textId="77777777" w:rsidR="00A53C21" w:rsidRPr="00013A91" w:rsidRDefault="00A53C21" w:rsidP="00A53C21">
      <w:pPr>
        <w:jc w:val="both"/>
        <w:rPr>
          <w:rFonts w:ascii="Times New Roman" w:hAnsi="Times New Roman" w:cs="Times New Roman"/>
          <w:sz w:val="24"/>
          <w:szCs w:val="24"/>
        </w:rPr>
      </w:pPr>
      <w:r w:rsidRPr="00013A91">
        <w:rPr>
          <w:rFonts w:ascii="Times New Roman" w:hAnsi="Times New Roman" w:cs="Times New Roman"/>
          <w:sz w:val="24"/>
          <w:szCs w:val="24"/>
        </w:rPr>
        <w:t xml:space="preserve"> Wykonanie uchwały powierza się Wójtowi Gminy Pacyna.</w:t>
      </w:r>
    </w:p>
    <w:p w14:paraId="731907B7" w14:textId="77777777" w:rsidR="00A53C21" w:rsidRPr="00C63536" w:rsidRDefault="00A53C21" w:rsidP="00A53C2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3536">
        <w:rPr>
          <w:rFonts w:ascii="Times New Roman" w:hAnsi="Times New Roman" w:cs="Times New Roman"/>
          <w:bCs/>
          <w:sz w:val="24"/>
          <w:szCs w:val="24"/>
        </w:rPr>
        <w:t>§ 3.</w:t>
      </w:r>
    </w:p>
    <w:p w14:paraId="2249F477" w14:textId="77777777" w:rsidR="00A53C21" w:rsidRDefault="00A53C21" w:rsidP="00A53C21">
      <w:pPr>
        <w:jc w:val="both"/>
        <w:rPr>
          <w:rFonts w:ascii="Times New Roman" w:hAnsi="Times New Roman" w:cs="Times New Roman"/>
          <w:sz w:val="24"/>
          <w:szCs w:val="24"/>
        </w:rPr>
      </w:pPr>
      <w:r w:rsidRPr="00013A9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5A46F01" w14:textId="77777777" w:rsidR="00EB565A" w:rsidRDefault="00EB565A" w:rsidP="00A53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D958C6" w14:textId="77777777" w:rsidR="00EB565A" w:rsidRDefault="00EB565A" w:rsidP="00EB56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</w:t>
      </w:r>
    </w:p>
    <w:p w14:paraId="65E3B522" w14:textId="2AFCA1D6" w:rsidR="00EB565A" w:rsidRPr="00013A91" w:rsidRDefault="00EB565A" w:rsidP="00EB56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Beata Kowalska</w:t>
      </w:r>
    </w:p>
    <w:p w14:paraId="0D8D23B6" w14:textId="77777777" w:rsidR="000A044F" w:rsidRDefault="000A044F"/>
    <w:p w14:paraId="0CAF3150" w14:textId="77777777" w:rsidR="00EC200A" w:rsidRDefault="00EC200A"/>
    <w:p w14:paraId="77503BAF" w14:textId="77777777" w:rsidR="00EC200A" w:rsidRDefault="00EC200A"/>
    <w:p w14:paraId="378AC1C4" w14:textId="77777777" w:rsidR="00EC200A" w:rsidRDefault="00EC200A"/>
    <w:p w14:paraId="4A88C750" w14:textId="77777777" w:rsidR="00EC200A" w:rsidRDefault="00EC200A"/>
    <w:p w14:paraId="1CA74853" w14:textId="77777777" w:rsidR="00EC200A" w:rsidRDefault="00EC200A"/>
    <w:p w14:paraId="688793AC" w14:textId="77777777" w:rsidR="00EC200A" w:rsidRDefault="00EC200A"/>
    <w:p w14:paraId="0DB4EBFB" w14:textId="77777777" w:rsidR="00EC200A" w:rsidRDefault="00EC200A"/>
    <w:p w14:paraId="1C23CBBA" w14:textId="77777777" w:rsidR="00EC200A" w:rsidRDefault="00EC200A"/>
    <w:p w14:paraId="7A6ED2D2" w14:textId="77777777" w:rsidR="00EC200A" w:rsidRDefault="00EC200A"/>
    <w:p w14:paraId="3086972A" w14:textId="77777777" w:rsidR="00EC200A" w:rsidRDefault="00EC200A"/>
    <w:p w14:paraId="674900A9" w14:textId="77777777" w:rsidR="00EC200A" w:rsidRDefault="00EC200A"/>
    <w:p w14:paraId="79CF4AE0" w14:textId="7060650D" w:rsidR="00663B76" w:rsidRDefault="00663B76" w:rsidP="00663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B76">
        <w:rPr>
          <w:rFonts w:ascii="Times New Roman" w:hAnsi="Times New Roman" w:cs="Times New Roman"/>
          <w:sz w:val="24"/>
          <w:szCs w:val="24"/>
        </w:rPr>
        <w:t>Uzasadnienie</w:t>
      </w:r>
    </w:p>
    <w:p w14:paraId="659191E2" w14:textId="77777777" w:rsidR="00663B76" w:rsidRPr="00663B76" w:rsidRDefault="00663B76" w:rsidP="00663B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87B86" w14:textId="77777777" w:rsidR="00663B76" w:rsidRPr="00663B76" w:rsidRDefault="00663B76" w:rsidP="0066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76">
        <w:rPr>
          <w:rFonts w:ascii="Times New Roman" w:hAnsi="Times New Roman" w:cs="Times New Roman"/>
          <w:sz w:val="24"/>
          <w:szCs w:val="24"/>
        </w:rPr>
        <w:t>Zgodnie z art. 6 i art. 7 ustawy o samorządzie gminnym do zakresu działania gminy należą wszystkie sprawy publiczne o znaczeniu lokalnym, niezastrzeżone ustawami na rzecz innych podmiotów oraz związane z zaspokajaniem zbiorowych potrzeb wspólnoty, obejmujące sprawy m. in.  dotyczące ochrony zdrowia.</w:t>
      </w:r>
    </w:p>
    <w:p w14:paraId="492778CE" w14:textId="77777777" w:rsidR="00663B76" w:rsidRPr="00663B76" w:rsidRDefault="00663B76" w:rsidP="0066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2485D" w14:textId="77777777" w:rsidR="00663B76" w:rsidRPr="00663B76" w:rsidRDefault="00663B76" w:rsidP="0066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76">
        <w:rPr>
          <w:rFonts w:ascii="Times New Roman" w:hAnsi="Times New Roman" w:cs="Times New Roman"/>
          <w:sz w:val="24"/>
          <w:szCs w:val="24"/>
        </w:rPr>
        <w:t>Proponowana zmiana przeznaczenia lokalu opisanego w niniejszej uchwale, umożliwi  wykorzystanie tych pomieszczeń na gabinety dla lekarzy specjalistów i inne cele leczniczo-diagnostyczne, co przyczyni się do rozszerzenia dostępności opieki specjalistycznej dla mieszkańców.</w:t>
      </w:r>
    </w:p>
    <w:p w14:paraId="11AEBCE1" w14:textId="77777777" w:rsidR="00663B76" w:rsidRPr="00663B76" w:rsidRDefault="00663B76" w:rsidP="0066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7085D" w14:textId="7790B3D7" w:rsidR="00013A91" w:rsidRPr="001557A9" w:rsidRDefault="00663B76" w:rsidP="00663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B76">
        <w:rPr>
          <w:rFonts w:ascii="Times New Roman" w:hAnsi="Times New Roman" w:cs="Times New Roman"/>
          <w:sz w:val="24"/>
          <w:szCs w:val="24"/>
        </w:rPr>
        <w:t>W związku z powyższym podjęcie ww. uchwały jest uzasadnione.</w:t>
      </w:r>
    </w:p>
    <w:sectPr w:rsidR="00013A91" w:rsidRPr="0015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21"/>
    <w:rsid w:val="00013A91"/>
    <w:rsid w:val="000A044F"/>
    <w:rsid w:val="001557A9"/>
    <w:rsid w:val="00180402"/>
    <w:rsid w:val="001B1C8F"/>
    <w:rsid w:val="001D65DA"/>
    <w:rsid w:val="002D1CB3"/>
    <w:rsid w:val="0037782D"/>
    <w:rsid w:val="003F026F"/>
    <w:rsid w:val="00626E13"/>
    <w:rsid w:val="006545E3"/>
    <w:rsid w:val="00663B76"/>
    <w:rsid w:val="006F5A0F"/>
    <w:rsid w:val="006F5D13"/>
    <w:rsid w:val="00744EBE"/>
    <w:rsid w:val="0074656B"/>
    <w:rsid w:val="007478A8"/>
    <w:rsid w:val="00773C2C"/>
    <w:rsid w:val="00781289"/>
    <w:rsid w:val="007A4023"/>
    <w:rsid w:val="007F6185"/>
    <w:rsid w:val="007F79AB"/>
    <w:rsid w:val="008A15D7"/>
    <w:rsid w:val="008F0F51"/>
    <w:rsid w:val="008F4B4A"/>
    <w:rsid w:val="009022EB"/>
    <w:rsid w:val="009112EE"/>
    <w:rsid w:val="00931D3B"/>
    <w:rsid w:val="00A34FD2"/>
    <w:rsid w:val="00A53C21"/>
    <w:rsid w:val="00AB5CAA"/>
    <w:rsid w:val="00AE5D82"/>
    <w:rsid w:val="00AF54F0"/>
    <w:rsid w:val="00B31872"/>
    <w:rsid w:val="00BC10C8"/>
    <w:rsid w:val="00C63536"/>
    <w:rsid w:val="00C817B9"/>
    <w:rsid w:val="00E0342A"/>
    <w:rsid w:val="00E40DE3"/>
    <w:rsid w:val="00EB565A"/>
    <w:rsid w:val="00EC200A"/>
    <w:rsid w:val="00FB3AF6"/>
    <w:rsid w:val="00FF20E9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D3E5"/>
  <w15:chartTrackingRefBased/>
  <w15:docId w15:val="{23B7FAD5-5A51-44FA-8014-70F8396B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C2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EC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9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dcterms:created xsi:type="dcterms:W3CDTF">2024-12-20T10:30:00Z</dcterms:created>
  <dcterms:modified xsi:type="dcterms:W3CDTF">2024-12-20T10:30:00Z</dcterms:modified>
</cp:coreProperties>
</file>