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E73F" w14:textId="7924A54F" w:rsidR="0032335C" w:rsidRPr="00B101F3" w:rsidRDefault="00111A13" w:rsidP="00B101F3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B101F3">
        <w:rPr>
          <w:rFonts w:ascii="Calibri Light" w:hAnsi="Calibri Light" w:cs="Calibri Light"/>
          <w:b/>
          <w:sz w:val="28"/>
          <w:szCs w:val="28"/>
        </w:rPr>
        <w:t xml:space="preserve">Zarządzenie Nr </w:t>
      </w:r>
      <w:r w:rsidR="00DD311E" w:rsidRPr="00B101F3">
        <w:rPr>
          <w:rFonts w:ascii="Calibri Light" w:hAnsi="Calibri Light" w:cs="Calibri Light"/>
          <w:b/>
          <w:sz w:val="28"/>
          <w:szCs w:val="28"/>
        </w:rPr>
        <w:t>0050</w:t>
      </w:r>
      <w:r w:rsidR="00865A93">
        <w:rPr>
          <w:rFonts w:ascii="Calibri Light" w:hAnsi="Calibri Light" w:cs="Calibri Light"/>
          <w:b/>
          <w:sz w:val="28"/>
          <w:szCs w:val="28"/>
        </w:rPr>
        <w:t>.1.</w:t>
      </w:r>
      <w:r w:rsidR="003B0C45" w:rsidRPr="00B101F3">
        <w:rPr>
          <w:rFonts w:ascii="Calibri Light" w:hAnsi="Calibri Light" w:cs="Calibri Light"/>
          <w:b/>
          <w:sz w:val="28"/>
          <w:szCs w:val="28"/>
        </w:rPr>
        <w:t>20</w:t>
      </w:r>
      <w:r w:rsidR="008A5C72" w:rsidRPr="00B101F3">
        <w:rPr>
          <w:rFonts w:ascii="Calibri Light" w:hAnsi="Calibri Light" w:cs="Calibri Light"/>
          <w:b/>
          <w:sz w:val="28"/>
          <w:szCs w:val="28"/>
        </w:rPr>
        <w:t>2</w:t>
      </w:r>
      <w:r w:rsidR="002B7606">
        <w:rPr>
          <w:rFonts w:ascii="Calibri Light" w:hAnsi="Calibri Light" w:cs="Calibri Light"/>
          <w:b/>
          <w:sz w:val="28"/>
          <w:szCs w:val="28"/>
        </w:rPr>
        <w:t>5</w:t>
      </w:r>
    </w:p>
    <w:p w14:paraId="4796276A" w14:textId="77777777" w:rsidR="00472A15" w:rsidRPr="00B101F3" w:rsidRDefault="00472A15" w:rsidP="00B101F3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B101F3">
        <w:rPr>
          <w:rFonts w:ascii="Calibri Light" w:hAnsi="Calibri Light" w:cs="Calibri Light"/>
          <w:b/>
          <w:sz w:val="28"/>
          <w:szCs w:val="28"/>
        </w:rPr>
        <w:t>Wójta Gminy Pacyna</w:t>
      </w:r>
    </w:p>
    <w:p w14:paraId="61AC0CCB" w14:textId="0D234D15" w:rsidR="00472A15" w:rsidRPr="00B101F3" w:rsidRDefault="004977CB" w:rsidP="00B101F3">
      <w:pPr>
        <w:spacing w:after="100"/>
        <w:jc w:val="center"/>
        <w:rPr>
          <w:rFonts w:ascii="Calibri Light" w:hAnsi="Calibri Light" w:cs="Calibri Light"/>
          <w:b/>
          <w:sz w:val="28"/>
          <w:szCs w:val="28"/>
        </w:rPr>
      </w:pPr>
      <w:r w:rsidRPr="00B101F3">
        <w:rPr>
          <w:rFonts w:ascii="Calibri Light" w:hAnsi="Calibri Light" w:cs="Calibri Light"/>
          <w:b/>
          <w:sz w:val="28"/>
          <w:szCs w:val="28"/>
        </w:rPr>
        <w:t>z dnia</w:t>
      </w:r>
      <w:r w:rsidR="008844B0">
        <w:rPr>
          <w:rFonts w:ascii="Calibri Light" w:hAnsi="Calibri Light" w:cs="Calibri Light"/>
          <w:b/>
          <w:sz w:val="28"/>
          <w:szCs w:val="28"/>
        </w:rPr>
        <w:t xml:space="preserve"> 2</w:t>
      </w:r>
      <w:r w:rsidR="002B7606">
        <w:rPr>
          <w:rFonts w:ascii="Calibri Light" w:hAnsi="Calibri Light" w:cs="Calibri Light"/>
          <w:b/>
          <w:sz w:val="28"/>
          <w:szCs w:val="28"/>
        </w:rPr>
        <w:t xml:space="preserve"> stycznia</w:t>
      </w:r>
      <w:r w:rsidR="00DD311E" w:rsidRPr="00B101F3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402BC2" w:rsidRPr="00B101F3">
        <w:rPr>
          <w:rFonts w:ascii="Calibri Light" w:hAnsi="Calibri Light" w:cs="Calibri Light"/>
          <w:b/>
          <w:sz w:val="28"/>
          <w:szCs w:val="28"/>
        </w:rPr>
        <w:t>20</w:t>
      </w:r>
      <w:r w:rsidR="00DA257A" w:rsidRPr="00B101F3">
        <w:rPr>
          <w:rFonts w:ascii="Calibri Light" w:hAnsi="Calibri Light" w:cs="Calibri Light"/>
          <w:b/>
          <w:sz w:val="28"/>
          <w:szCs w:val="28"/>
        </w:rPr>
        <w:t>2</w:t>
      </w:r>
      <w:r w:rsidR="002B7606">
        <w:rPr>
          <w:rFonts w:ascii="Calibri Light" w:hAnsi="Calibri Light" w:cs="Calibri Light"/>
          <w:b/>
          <w:sz w:val="28"/>
          <w:szCs w:val="28"/>
        </w:rPr>
        <w:t>5</w:t>
      </w:r>
      <w:r w:rsidR="0050730C" w:rsidRPr="00B101F3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472A15" w:rsidRPr="00B101F3">
        <w:rPr>
          <w:rFonts w:ascii="Calibri Light" w:hAnsi="Calibri Light" w:cs="Calibri Light"/>
          <w:b/>
          <w:sz w:val="28"/>
          <w:szCs w:val="28"/>
        </w:rPr>
        <w:t>r.</w:t>
      </w:r>
    </w:p>
    <w:p w14:paraId="26418510" w14:textId="77777777" w:rsidR="00D046A8" w:rsidRDefault="00472A15" w:rsidP="00D046A8">
      <w:pPr>
        <w:spacing w:after="0" w:line="240" w:lineRule="auto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B101F3">
        <w:rPr>
          <w:rFonts w:ascii="Calibri Light" w:hAnsi="Calibri Light" w:cs="Calibri Light"/>
          <w:b/>
          <w:bCs/>
          <w:sz w:val="26"/>
          <w:szCs w:val="26"/>
        </w:rPr>
        <w:t xml:space="preserve">w sprawie </w:t>
      </w:r>
      <w:r w:rsidR="00B53706">
        <w:rPr>
          <w:rFonts w:ascii="Calibri Light" w:hAnsi="Calibri Light" w:cs="Calibri Light"/>
          <w:b/>
          <w:bCs/>
          <w:sz w:val="26"/>
          <w:szCs w:val="26"/>
        </w:rPr>
        <w:t xml:space="preserve">zawieszenia realizacji obowiązku doręczenia korespondencji </w:t>
      </w:r>
    </w:p>
    <w:p w14:paraId="13D35213" w14:textId="2AAC1229" w:rsidR="00472A15" w:rsidRPr="00B101F3" w:rsidRDefault="00B53706" w:rsidP="00B53706">
      <w:pPr>
        <w:spacing w:after="300" w:line="240" w:lineRule="auto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>na adres doręczeń elektronicznych</w:t>
      </w:r>
    </w:p>
    <w:p w14:paraId="2D005F12" w14:textId="2A5FDE76" w:rsidR="00466CA5" w:rsidRPr="00B101F3" w:rsidRDefault="00472A15" w:rsidP="00845C76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>Na podstawie art. 3</w:t>
      </w:r>
      <w:r w:rsidR="004540CB" w:rsidRPr="00B101F3">
        <w:rPr>
          <w:rFonts w:ascii="Calibri Light" w:hAnsi="Calibri Light" w:cs="Calibri Light"/>
          <w:sz w:val="24"/>
          <w:szCs w:val="24"/>
        </w:rPr>
        <w:t>3</w:t>
      </w:r>
      <w:r w:rsidRPr="00B101F3">
        <w:rPr>
          <w:rFonts w:ascii="Calibri Light" w:hAnsi="Calibri Light" w:cs="Calibri Light"/>
          <w:sz w:val="24"/>
          <w:szCs w:val="24"/>
        </w:rPr>
        <w:t xml:space="preserve"> ust. </w:t>
      </w:r>
      <w:r w:rsidR="002B7606">
        <w:rPr>
          <w:rFonts w:ascii="Calibri Light" w:hAnsi="Calibri Light" w:cs="Calibri Light"/>
          <w:sz w:val="24"/>
          <w:szCs w:val="24"/>
        </w:rPr>
        <w:t xml:space="preserve">1 i </w:t>
      </w:r>
      <w:r w:rsidR="004540CB" w:rsidRPr="00B101F3">
        <w:rPr>
          <w:rFonts w:ascii="Calibri Light" w:hAnsi="Calibri Light" w:cs="Calibri Light"/>
          <w:sz w:val="24"/>
          <w:szCs w:val="24"/>
        </w:rPr>
        <w:t>3</w:t>
      </w:r>
      <w:r w:rsidRPr="00B101F3">
        <w:rPr>
          <w:rFonts w:ascii="Calibri Light" w:hAnsi="Calibri Light" w:cs="Calibri Light"/>
          <w:sz w:val="24"/>
          <w:szCs w:val="24"/>
        </w:rPr>
        <w:t xml:space="preserve"> ustawy z dnia 8 marca 1990</w:t>
      </w:r>
      <w:r w:rsidR="00E62499" w:rsidRPr="00B101F3">
        <w:rPr>
          <w:rFonts w:ascii="Calibri Light" w:hAnsi="Calibri Light" w:cs="Calibri Light"/>
          <w:sz w:val="24"/>
          <w:szCs w:val="24"/>
        </w:rPr>
        <w:t xml:space="preserve"> </w:t>
      </w:r>
      <w:r w:rsidRPr="00B101F3">
        <w:rPr>
          <w:rFonts w:ascii="Calibri Light" w:hAnsi="Calibri Light" w:cs="Calibri Light"/>
          <w:sz w:val="24"/>
          <w:szCs w:val="24"/>
        </w:rPr>
        <w:t>r. o sa</w:t>
      </w:r>
      <w:r w:rsidR="00402BC2" w:rsidRPr="00B101F3">
        <w:rPr>
          <w:rFonts w:ascii="Calibri Light" w:hAnsi="Calibri Light" w:cs="Calibri Light"/>
          <w:sz w:val="24"/>
          <w:szCs w:val="24"/>
        </w:rPr>
        <w:t>morządzie gminnym</w:t>
      </w:r>
      <w:r w:rsidR="002C0CEE" w:rsidRPr="00B101F3">
        <w:rPr>
          <w:rFonts w:ascii="Calibri Light" w:hAnsi="Calibri Light" w:cs="Calibri Light"/>
          <w:sz w:val="24"/>
          <w:szCs w:val="24"/>
        </w:rPr>
        <w:t xml:space="preserve"> </w:t>
      </w:r>
      <w:r w:rsidR="002C0CEE" w:rsidRPr="00B101F3">
        <w:rPr>
          <w:rFonts w:ascii="Calibri Light" w:hAnsi="Calibri Light" w:cs="Calibri Light"/>
          <w:sz w:val="24"/>
          <w:szCs w:val="24"/>
        </w:rPr>
        <w:br/>
      </w:r>
      <w:r w:rsidR="00402BC2" w:rsidRPr="002B7606">
        <w:rPr>
          <w:rFonts w:ascii="Calibri Light" w:hAnsi="Calibri Light" w:cs="Calibri Light"/>
          <w:color w:val="000000" w:themeColor="text1"/>
          <w:sz w:val="24"/>
          <w:szCs w:val="24"/>
        </w:rPr>
        <w:t>(</w:t>
      </w:r>
      <w:r w:rsidR="005F7CE0" w:rsidRPr="002B7606">
        <w:rPr>
          <w:rStyle w:val="markedcontent"/>
          <w:rFonts w:ascii="Calibri Light" w:hAnsi="Calibri Light" w:cs="Calibri Light"/>
          <w:color w:val="000000" w:themeColor="text1"/>
          <w:sz w:val="24"/>
          <w:szCs w:val="24"/>
        </w:rPr>
        <w:t>Dz. U. z 202</w:t>
      </w:r>
      <w:r w:rsidR="00DF4E0B" w:rsidRPr="002B7606">
        <w:rPr>
          <w:rStyle w:val="markedcontent"/>
          <w:rFonts w:ascii="Calibri Light" w:hAnsi="Calibri Light" w:cs="Calibri Light"/>
          <w:color w:val="000000" w:themeColor="text1"/>
          <w:sz w:val="24"/>
          <w:szCs w:val="24"/>
        </w:rPr>
        <w:t>4</w:t>
      </w:r>
      <w:r w:rsidR="005F7CE0" w:rsidRPr="002B7606">
        <w:rPr>
          <w:rStyle w:val="markedcontent"/>
          <w:rFonts w:ascii="Calibri Light" w:hAnsi="Calibri Light" w:cs="Calibri Light"/>
          <w:color w:val="000000" w:themeColor="text1"/>
          <w:sz w:val="24"/>
          <w:szCs w:val="24"/>
        </w:rPr>
        <w:t xml:space="preserve"> r</w:t>
      </w:r>
      <w:r w:rsidR="002C0CEE" w:rsidRPr="002B7606">
        <w:rPr>
          <w:rStyle w:val="markedcontent"/>
          <w:rFonts w:ascii="Calibri Light" w:hAnsi="Calibri Light" w:cs="Calibri Light"/>
          <w:color w:val="000000" w:themeColor="text1"/>
          <w:sz w:val="24"/>
          <w:szCs w:val="24"/>
        </w:rPr>
        <w:t>.</w:t>
      </w:r>
      <w:r w:rsidR="005F7CE0" w:rsidRPr="002B7606">
        <w:rPr>
          <w:rStyle w:val="markedcontent"/>
          <w:rFonts w:ascii="Calibri Light" w:hAnsi="Calibri Light" w:cs="Calibri Light"/>
          <w:color w:val="000000" w:themeColor="text1"/>
          <w:sz w:val="24"/>
          <w:szCs w:val="24"/>
        </w:rPr>
        <w:t xml:space="preserve"> poz. </w:t>
      </w:r>
      <w:r w:rsidR="00DF4E0B" w:rsidRPr="002B7606">
        <w:rPr>
          <w:rStyle w:val="markedcontent"/>
          <w:rFonts w:ascii="Calibri Light" w:hAnsi="Calibri Light" w:cs="Calibri Light"/>
          <w:color w:val="000000" w:themeColor="text1"/>
          <w:sz w:val="24"/>
          <w:szCs w:val="24"/>
        </w:rPr>
        <w:t>1465</w:t>
      </w:r>
      <w:r w:rsidR="005F7CE0" w:rsidRPr="002B7606">
        <w:rPr>
          <w:rStyle w:val="markedcontent"/>
          <w:rFonts w:ascii="Calibri Light" w:hAnsi="Calibri Light" w:cs="Calibri Light"/>
          <w:color w:val="000000" w:themeColor="text1"/>
          <w:sz w:val="24"/>
          <w:szCs w:val="24"/>
        </w:rPr>
        <w:t xml:space="preserve"> ze zm</w:t>
      </w:r>
      <w:r w:rsidR="00BF60E7" w:rsidRPr="002B7606">
        <w:rPr>
          <w:rStyle w:val="markedcontent"/>
          <w:rFonts w:ascii="Calibri Light" w:hAnsi="Calibri Light" w:cs="Calibri Light"/>
          <w:color w:val="000000" w:themeColor="text1"/>
          <w:sz w:val="24"/>
          <w:szCs w:val="24"/>
        </w:rPr>
        <w:t>.</w:t>
      </w:r>
      <w:r w:rsidR="005F7CE0" w:rsidRPr="002B7606">
        <w:rPr>
          <w:rStyle w:val="markedcontent"/>
          <w:rFonts w:ascii="Calibri Light" w:hAnsi="Calibri Light" w:cs="Calibri Light"/>
          <w:color w:val="000000" w:themeColor="text1"/>
          <w:sz w:val="24"/>
          <w:szCs w:val="24"/>
        </w:rPr>
        <w:t>)</w:t>
      </w:r>
      <w:r w:rsidR="002B7606" w:rsidRPr="002B7606">
        <w:rPr>
          <w:rStyle w:val="markedcontent"/>
          <w:rFonts w:ascii="Calibri Light" w:hAnsi="Calibri Light" w:cs="Calibri Light"/>
          <w:color w:val="000000" w:themeColor="text1"/>
          <w:sz w:val="24"/>
          <w:szCs w:val="24"/>
        </w:rPr>
        <w:t xml:space="preserve"> oraz </w:t>
      </w:r>
      <w:r w:rsidR="002B7606" w:rsidRPr="00865A93">
        <w:rPr>
          <w:rStyle w:val="markedcontent"/>
          <w:rFonts w:ascii="Calibri Light" w:hAnsi="Calibri Light" w:cs="Calibri Light"/>
          <w:sz w:val="24"/>
          <w:szCs w:val="24"/>
        </w:rPr>
        <w:t xml:space="preserve">art. </w:t>
      </w:r>
      <w:r w:rsidR="008844B0" w:rsidRPr="00865A93">
        <w:rPr>
          <w:rStyle w:val="markedcontent"/>
          <w:rFonts w:ascii="Calibri Light" w:hAnsi="Calibri Light" w:cs="Calibri Light"/>
          <w:sz w:val="24"/>
          <w:szCs w:val="24"/>
        </w:rPr>
        <w:t xml:space="preserve">147 ust. 5 ustawy z dnia 18 listopada 2020 r. </w:t>
      </w:r>
      <w:r w:rsidR="00950708" w:rsidRPr="00865A93">
        <w:rPr>
          <w:rStyle w:val="markedcontent"/>
          <w:rFonts w:ascii="Calibri Light" w:hAnsi="Calibri Light" w:cs="Calibri Light"/>
          <w:sz w:val="24"/>
          <w:szCs w:val="24"/>
        </w:rPr>
        <w:br/>
      </w:r>
      <w:r w:rsidR="008844B0" w:rsidRPr="00865A93">
        <w:rPr>
          <w:rStyle w:val="markedcontent"/>
          <w:rFonts w:ascii="Calibri Light" w:hAnsi="Calibri Light" w:cs="Calibri Light"/>
          <w:sz w:val="24"/>
          <w:szCs w:val="24"/>
        </w:rPr>
        <w:t xml:space="preserve">o doręczeniach elektronicznych (Dz. U. z </w:t>
      </w:r>
      <w:r w:rsidR="00950708" w:rsidRPr="00865A93">
        <w:rPr>
          <w:rStyle w:val="markedcontent"/>
          <w:rFonts w:ascii="Calibri Light" w:hAnsi="Calibri Light" w:cs="Calibri Light"/>
          <w:sz w:val="24"/>
          <w:szCs w:val="24"/>
        </w:rPr>
        <w:t>2024</w:t>
      </w:r>
      <w:r w:rsidR="00D046A8">
        <w:rPr>
          <w:rStyle w:val="markedcontent"/>
          <w:rFonts w:ascii="Calibri Light" w:hAnsi="Calibri Light" w:cs="Calibri Light"/>
          <w:sz w:val="24"/>
          <w:szCs w:val="24"/>
        </w:rPr>
        <w:t xml:space="preserve"> r.,</w:t>
      </w:r>
      <w:r w:rsidR="008844B0" w:rsidRPr="00865A93">
        <w:rPr>
          <w:rStyle w:val="markedcontent"/>
          <w:rFonts w:ascii="Calibri Light" w:hAnsi="Calibri Light" w:cs="Calibri Light"/>
          <w:sz w:val="24"/>
          <w:szCs w:val="24"/>
        </w:rPr>
        <w:t xml:space="preserve"> poz. </w:t>
      </w:r>
      <w:r w:rsidR="00950708" w:rsidRPr="00865A93">
        <w:rPr>
          <w:rStyle w:val="markedcontent"/>
          <w:rFonts w:ascii="Calibri Light" w:hAnsi="Calibri Light" w:cs="Calibri Light"/>
          <w:sz w:val="24"/>
          <w:szCs w:val="24"/>
        </w:rPr>
        <w:t xml:space="preserve">1045 </w:t>
      </w:r>
      <w:r w:rsidR="00D046A8">
        <w:rPr>
          <w:rStyle w:val="markedcontent"/>
          <w:rFonts w:ascii="Calibri Light" w:hAnsi="Calibri Light" w:cs="Calibri Light"/>
          <w:sz w:val="24"/>
          <w:szCs w:val="24"/>
        </w:rPr>
        <w:t>i poz. 1841</w:t>
      </w:r>
      <w:r w:rsidR="00950708" w:rsidRPr="00865A93">
        <w:rPr>
          <w:rStyle w:val="markedcontent"/>
          <w:rFonts w:ascii="Calibri Light" w:hAnsi="Calibri Light" w:cs="Calibri Light"/>
          <w:sz w:val="24"/>
          <w:szCs w:val="24"/>
        </w:rPr>
        <w:t xml:space="preserve">) </w:t>
      </w:r>
      <w:r w:rsidR="00E36EBA" w:rsidRPr="00B101F3">
        <w:rPr>
          <w:rFonts w:ascii="Calibri Light" w:hAnsi="Calibri Light" w:cs="Calibri Light"/>
          <w:sz w:val="24"/>
          <w:szCs w:val="24"/>
        </w:rPr>
        <w:t>zarządza</w:t>
      </w:r>
      <w:r w:rsidR="00D046A8">
        <w:rPr>
          <w:rFonts w:ascii="Calibri Light" w:hAnsi="Calibri Light" w:cs="Calibri Light"/>
          <w:sz w:val="24"/>
          <w:szCs w:val="24"/>
        </w:rPr>
        <w:t xml:space="preserve"> się</w:t>
      </w:r>
      <w:r w:rsidR="00E36EBA" w:rsidRPr="00B101F3">
        <w:rPr>
          <w:rFonts w:ascii="Calibri Light" w:hAnsi="Calibri Light" w:cs="Calibri Light"/>
          <w:sz w:val="24"/>
          <w:szCs w:val="24"/>
        </w:rPr>
        <w:t>, co następuj</w:t>
      </w:r>
      <w:r w:rsidR="004C39FF" w:rsidRPr="00B101F3">
        <w:rPr>
          <w:rFonts w:ascii="Calibri Light" w:hAnsi="Calibri Light" w:cs="Calibri Light"/>
          <w:sz w:val="24"/>
          <w:szCs w:val="24"/>
        </w:rPr>
        <w:t>e</w:t>
      </w:r>
      <w:r w:rsidR="00E36EBA" w:rsidRPr="00B101F3">
        <w:rPr>
          <w:rFonts w:ascii="Calibri Light" w:hAnsi="Calibri Light" w:cs="Calibri Light"/>
          <w:sz w:val="24"/>
          <w:szCs w:val="24"/>
        </w:rPr>
        <w:t xml:space="preserve">: </w:t>
      </w:r>
      <w:r w:rsidR="00D046A8">
        <w:rPr>
          <w:rFonts w:ascii="Calibri Light" w:hAnsi="Calibri Light" w:cs="Calibri Light"/>
          <w:sz w:val="24"/>
          <w:szCs w:val="24"/>
        </w:rPr>
        <w:t xml:space="preserve"> </w:t>
      </w:r>
    </w:p>
    <w:p w14:paraId="1154049A" w14:textId="3AE6287D" w:rsidR="00E961FC" w:rsidRDefault="00D046A8" w:rsidP="00A23D24">
      <w:pPr>
        <w:spacing w:after="6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 </w:t>
      </w:r>
      <w:r w:rsidR="00466CA5" w:rsidRPr="00B101F3">
        <w:rPr>
          <w:rFonts w:ascii="Calibri Light" w:hAnsi="Calibri Light" w:cs="Calibri Light"/>
          <w:b/>
          <w:sz w:val="24"/>
          <w:szCs w:val="24"/>
        </w:rPr>
        <w:t>§ 1</w:t>
      </w:r>
      <w:r w:rsidR="00B101F3">
        <w:rPr>
          <w:rFonts w:ascii="Calibri Light" w:hAnsi="Calibri Light" w:cs="Calibri Light"/>
          <w:b/>
          <w:sz w:val="24"/>
          <w:szCs w:val="24"/>
        </w:rPr>
        <w:t>.</w:t>
      </w:r>
    </w:p>
    <w:p w14:paraId="31D18C8D" w14:textId="2B898684" w:rsidR="00E961FC" w:rsidRPr="00E961FC" w:rsidRDefault="00E961FC" w:rsidP="00845C76">
      <w:pPr>
        <w:spacing w:after="60"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Z</w:t>
      </w:r>
      <w:r w:rsidR="000F4987">
        <w:rPr>
          <w:rFonts w:ascii="Calibri Light" w:hAnsi="Calibri Light" w:cs="Calibri Light"/>
          <w:bCs/>
          <w:sz w:val="24"/>
          <w:szCs w:val="24"/>
        </w:rPr>
        <w:t>e względu na przesłanki organizacyjne, a w szczególności</w:t>
      </w:r>
      <w:r>
        <w:rPr>
          <w:rFonts w:ascii="Calibri Light" w:hAnsi="Calibri Light" w:cs="Calibri Light"/>
          <w:bCs/>
          <w:sz w:val="24"/>
          <w:szCs w:val="24"/>
        </w:rPr>
        <w:t xml:space="preserve"> brak możliwości automatyzacji wysyłki dokumentów generowanych masowo oraz</w:t>
      </w:r>
      <w:r w:rsidR="000F4987">
        <w:rPr>
          <w:rFonts w:ascii="Calibri Light" w:hAnsi="Calibri Light" w:cs="Calibri Light"/>
          <w:bCs/>
          <w:sz w:val="24"/>
          <w:szCs w:val="24"/>
        </w:rPr>
        <w:t xml:space="preserve"> niemożność</w:t>
      </w:r>
      <w:r>
        <w:rPr>
          <w:rFonts w:ascii="Calibri Light" w:hAnsi="Calibri Light" w:cs="Calibri Light"/>
          <w:bCs/>
          <w:sz w:val="24"/>
          <w:szCs w:val="24"/>
        </w:rPr>
        <w:t xml:space="preserve"> przeszukiwania bazy adresów elektronicznych, do dnia 31 </w:t>
      </w:r>
      <w:r w:rsidR="00586655">
        <w:rPr>
          <w:rFonts w:ascii="Calibri Light" w:hAnsi="Calibri Light" w:cs="Calibri Light"/>
          <w:bCs/>
          <w:sz w:val="24"/>
          <w:szCs w:val="24"/>
        </w:rPr>
        <w:t>grudnia</w:t>
      </w:r>
      <w:r>
        <w:rPr>
          <w:rFonts w:ascii="Calibri Light" w:hAnsi="Calibri Light" w:cs="Calibri Light"/>
          <w:bCs/>
          <w:sz w:val="24"/>
          <w:szCs w:val="24"/>
        </w:rPr>
        <w:t xml:space="preserve"> 2025 r. nie stosuje się przepisu art. 4 i 5 ustawy </w:t>
      </w:r>
      <w:r w:rsidR="00586655">
        <w:rPr>
          <w:rFonts w:ascii="Calibri Light" w:hAnsi="Calibri Light" w:cs="Calibri Light"/>
          <w:bCs/>
          <w:sz w:val="24"/>
          <w:szCs w:val="24"/>
        </w:rPr>
        <w:br/>
      </w:r>
      <w:r>
        <w:rPr>
          <w:rFonts w:ascii="Calibri Light" w:hAnsi="Calibri Light" w:cs="Calibri Light"/>
          <w:bCs/>
          <w:sz w:val="24"/>
          <w:szCs w:val="24"/>
        </w:rPr>
        <w:t>o doręczeniach elektronicznych, tj. nie doręcza się korespondencji na adres do doręczeń elektronicznych albo z wykorzystaniem publicznej usługi hybrydowej, w zakresie doręczania:</w:t>
      </w:r>
    </w:p>
    <w:p w14:paraId="60D3B6AE" w14:textId="17C5BE43" w:rsidR="008844B0" w:rsidRDefault="008844B0" w:rsidP="00845C76">
      <w:pPr>
        <w:pStyle w:val="Akapitzlist"/>
        <w:numPr>
          <w:ilvl w:val="0"/>
          <w:numId w:val="4"/>
        </w:numPr>
        <w:spacing w:after="40" w:line="276" w:lineRule="auto"/>
        <w:ind w:left="714" w:hanging="357"/>
        <w:contextualSpacing w:val="0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decyzji wymiarowych</w:t>
      </w:r>
      <w:r w:rsidR="00C872B3">
        <w:rPr>
          <w:rFonts w:ascii="Calibri Light" w:hAnsi="Calibri Light" w:cs="Calibri Light"/>
          <w:bCs/>
          <w:sz w:val="24"/>
          <w:szCs w:val="24"/>
        </w:rPr>
        <w:t xml:space="preserve"> i zmieniających</w:t>
      </w:r>
      <w:r>
        <w:rPr>
          <w:rFonts w:ascii="Calibri Light" w:hAnsi="Calibri Light" w:cs="Calibri Light"/>
          <w:bCs/>
          <w:sz w:val="24"/>
          <w:szCs w:val="24"/>
        </w:rPr>
        <w:t xml:space="preserve"> podatku od nieruchomości, podatku rolnego, podatku leśnego, łącznego zobowiązania pieniężnego;</w:t>
      </w:r>
    </w:p>
    <w:p w14:paraId="0F21D62E" w14:textId="4FD5BA96" w:rsidR="008844B0" w:rsidRDefault="008844B0" w:rsidP="00845C76">
      <w:pPr>
        <w:pStyle w:val="Akapitzlist"/>
        <w:numPr>
          <w:ilvl w:val="0"/>
          <w:numId w:val="4"/>
        </w:numPr>
        <w:spacing w:after="100"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zawiadomień</w:t>
      </w:r>
      <w:r w:rsidR="00845C76">
        <w:rPr>
          <w:rFonts w:ascii="Calibri Light" w:hAnsi="Calibri Light" w:cs="Calibri Light"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</w:rPr>
        <w:t>o zmianie wysokości stawki opłaty za gospodarowanie odpadami komunalnymi</w:t>
      </w:r>
      <w:r w:rsidR="00C872B3">
        <w:rPr>
          <w:rFonts w:ascii="Calibri Light" w:hAnsi="Calibri Light" w:cs="Calibri Light"/>
          <w:bCs/>
          <w:sz w:val="24"/>
          <w:szCs w:val="24"/>
        </w:rPr>
        <w:t>.</w:t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35EC0930" w14:textId="781A1590" w:rsidR="008844B0" w:rsidRDefault="008844B0" w:rsidP="008844B0">
      <w:pPr>
        <w:spacing w:after="100" w:line="240" w:lineRule="auto"/>
        <w:ind w:left="360"/>
        <w:jc w:val="center"/>
        <w:rPr>
          <w:rFonts w:ascii="Calibri Light" w:hAnsi="Calibri Light" w:cs="Calibri Light"/>
          <w:b/>
          <w:sz w:val="24"/>
          <w:szCs w:val="24"/>
        </w:rPr>
      </w:pPr>
      <w:r w:rsidRPr="008844B0">
        <w:rPr>
          <w:rFonts w:ascii="Calibri Light" w:hAnsi="Calibri Light" w:cs="Calibri Light"/>
          <w:b/>
          <w:sz w:val="24"/>
          <w:szCs w:val="24"/>
        </w:rPr>
        <w:t>§ 2.</w:t>
      </w:r>
    </w:p>
    <w:p w14:paraId="16F8B66D" w14:textId="2F50BB71" w:rsidR="008844B0" w:rsidRDefault="008844B0" w:rsidP="008844B0">
      <w:pPr>
        <w:spacing w:after="100" w:line="240" w:lineRule="auto"/>
        <w:rPr>
          <w:rFonts w:ascii="Calibri Light" w:hAnsi="Calibri Light" w:cs="Calibri Light"/>
          <w:bCs/>
          <w:sz w:val="24"/>
          <w:szCs w:val="24"/>
        </w:rPr>
      </w:pPr>
      <w:r w:rsidRPr="008844B0">
        <w:rPr>
          <w:rFonts w:ascii="Calibri Light" w:hAnsi="Calibri Light" w:cs="Calibri Light"/>
          <w:bCs/>
          <w:sz w:val="24"/>
          <w:szCs w:val="24"/>
        </w:rPr>
        <w:t xml:space="preserve">Wykonanie zarządzenia powierza się </w:t>
      </w:r>
      <w:r w:rsidR="00E961FC">
        <w:rPr>
          <w:rFonts w:ascii="Calibri Light" w:hAnsi="Calibri Light" w:cs="Calibri Light"/>
          <w:bCs/>
          <w:sz w:val="24"/>
          <w:szCs w:val="24"/>
        </w:rPr>
        <w:t>Sekretarzowi Gminy Pacyna.</w:t>
      </w:r>
    </w:p>
    <w:p w14:paraId="616B3EC8" w14:textId="560DC95D" w:rsidR="008844B0" w:rsidRPr="008844B0" w:rsidRDefault="00E961FC" w:rsidP="008844B0">
      <w:pPr>
        <w:spacing w:after="10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     </w:t>
      </w:r>
      <w:r w:rsidR="008844B0" w:rsidRPr="008844B0">
        <w:rPr>
          <w:rFonts w:ascii="Calibri Light" w:hAnsi="Calibri Light" w:cs="Calibri Light"/>
          <w:b/>
          <w:sz w:val="24"/>
          <w:szCs w:val="24"/>
        </w:rPr>
        <w:t>§ 3.</w:t>
      </w:r>
    </w:p>
    <w:p w14:paraId="4C525325" w14:textId="0FDC4B7A" w:rsidR="006523A7" w:rsidRPr="00B101F3" w:rsidRDefault="006523A7" w:rsidP="006523A7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Zarządzenie wchodzi w życie z dniem </w:t>
      </w:r>
      <w:r w:rsidR="00E961FC">
        <w:rPr>
          <w:rFonts w:ascii="Calibri Light" w:hAnsi="Calibri Light" w:cs="Calibri Light"/>
          <w:sz w:val="24"/>
          <w:szCs w:val="24"/>
        </w:rPr>
        <w:t>1 stycznia 2025 r</w:t>
      </w:r>
      <w:r w:rsidRPr="00B101F3">
        <w:rPr>
          <w:rFonts w:ascii="Calibri Light" w:hAnsi="Calibri Light" w:cs="Calibri Light"/>
          <w:sz w:val="24"/>
          <w:szCs w:val="24"/>
        </w:rPr>
        <w:t>.</w:t>
      </w:r>
    </w:p>
    <w:p w14:paraId="22110D18" w14:textId="03300B0B" w:rsidR="008C09AA" w:rsidRDefault="008C09AA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A6B0D0" w14:textId="645C3CF2" w:rsidR="00AB02B3" w:rsidRPr="00AB02B3" w:rsidRDefault="00AB02B3" w:rsidP="00AB02B3">
      <w:pPr>
        <w:spacing w:after="120" w:line="276" w:lineRule="auto"/>
        <w:ind w:left="4956" w:firstLine="708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           </w:t>
      </w:r>
      <w:r w:rsidRPr="00AB02B3">
        <w:rPr>
          <w:rFonts w:ascii="Calibri Light" w:hAnsi="Calibri Light" w:cs="Calibri Light"/>
          <w:b/>
          <w:bCs/>
          <w:sz w:val="24"/>
          <w:szCs w:val="24"/>
        </w:rPr>
        <w:t>Wójt</w:t>
      </w:r>
    </w:p>
    <w:p w14:paraId="3AD9FD6B" w14:textId="77777777" w:rsidR="00AB02B3" w:rsidRPr="00AB02B3" w:rsidRDefault="00AB02B3" w:rsidP="00AB02B3">
      <w:pPr>
        <w:spacing w:after="120" w:line="276" w:lineRule="auto"/>
        <w:ind w:left="4956" w:firstLine="708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B02B3">
        <w:rPr>
          <w:rFonts w:ascii="Calibri Light" w:hAnsi="Calibri Light" w:cs="Calibri Light"/>
          <w:b/>
          <w:bCs/>
          <w:sz w:val="24"/>
          <w:szCs w:val="24"/>
        </w:rPr>
        <w:t xml:space="preserve">(-) mgr inż. Tomasz Klimczak                                                                                                                                                                                                       </w:t>
      </w:r>
    </w:p>
    <w:p w14:paraId="4A75516F" w14:textId="648D546B" w:rsidR="00E36EBA" w:rsidRPr="0052116C" w:rsidRDefault="000D3DE5" w:rsidP="00B82B1E">
      <w:pPr>
        <w:spacing w:after="120" w:line="276" w:lineRule="auto"/>
        <w:ind w:left="4956" w:firstLine="708"/>
        <w:jc w:val="both"/>
        <w:rPr>
          <w:rFonts w:ascii="Calibri Light" w:hAnsi="Calibri Light" w:cs="Calibri Light"/>
          <w:sz w:val="24"/>
          <w:szCs w:val="24"/>
        </w:rPr>
      </w:pPr>
      <w:r w:rsidRPr="0052116C">
        <w:rPr>
          <w:rFonts w:ascii="Calibri Light" w:hAnsi="Calibri Light" w:cs="Calibri Light"/>
          <w:sz w:val="24"/>
          <w:szCs w:val="24"/>
        </w:rPr>
        <w:t xml:space="preserve"> </w:t>
      </w:r>
    </w:p>
    <w:sectPr w:rsidR="00E36EBA" w:rsidRPr="0052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C2E27"/>
    <w:multiLevelType w:val="hybridMultilevel"/>
    <w:tmpl w:val="75A84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7DA9"/>
    <w:multiLevelType w:val="hybridMultilevel"/>
    <w:tmpl w:val="06B00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96695">
    <w:abstractNumId w:val="1"/>
  </w:num>
  <w:num w:numId="2" w16cid:durableId="251209046">
    <w:abstractNumId w:val="2"/>
  </w:num>
  <w:num w:numId="3" w16cid:durableId="693657527">
    <w:abstractNumId w:val="3"/>
  </w:num>
  <w:num w:numId="4" w16cid:durableId="68108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0D3DE5"/>
    <w:rsid w:val="000F4987"/>
    <w:rsid w:val="00111A13"/>
    <w:rsid w:val="00186640"/>
    <w:rsid w:val="001D0928"/>
    <w:rsid w:val="001E7CD8"/>
    <w:rsid w:val="002706C3"/>
    <w:rsid w:val="002759CA"/>
    <w:rsid w:val="00292CFB"/>
    <w:rsid w:val="002A0DAD"/>
    <w:rsid w:val="002B2F3E"/>
    <w:rsid w:val="002B7606"/>
    <w:rsid w:val="002C0CEE"/>
    <w:rsid w:val="0032335C"/>
    <w:rsid w:val="003300F4"/>
    <w:rsid w:val="00382783"/>
    <w:rsid w:val="003937E1"/>
    <w:rsid w:val="003B0C45"/>
    <w:rsid w:val="00402BC2"/>
    <w:rsid w:val="00412930"/>
    <w:rsid w:val="004540CB"/>
    <w:rsid w:val="00466CA5"/>
    <w:rsid w:val="00472A15"/>
    <w:rsid w:val="00476B31"/>
    <w:rsid w:val="004977CB"/>
    <w:rsid w:val="004B453E"/>
    <w:rsid w:val="004C39FF"/>
    <w:rsid w:val="004D2496"/>
    <w:rsid w:val="004E5872"/>
    <w:rsid w:val="0050730C"/>
    <w:rsid w:val="0052116C"/>
    <w:rsid w:val="00566C05"/>
    <w:rsid w:val="00586655"/>
    <w:rsid w:val="005D7F66"/>
    <w:rsid w:val="005E1A53"/>
    <w:rsid w:val="005F621E"/>
    <w:rsid w:val="005F7CE0"/>
    <w:rsid w:val="00614412"/>
    <w:rsid w:val="006523A7"/>
    <w:rsid w:val="006638FF"/>
    <w:rsid w:val="00667A2F"/>
    <w:rsid w:val="0069729F"/>
    <w:rsid w:val="006F268C"/>
    <w:rsid w:val="006F3B6E"/>
    <w:rsid w:val="007508EA"/>
    <w:rsid w:val="00766789"/>
    <w:rsid w:val="007E2010"/>
    <w:rsid w:val="007E378B"/>
    <w:rsid w:val="007F34BD"/>
    <w:rsid w:val="00802D19"/>
    <w:rsid w:val="00845C76"/>
    <w:rsid w:val="00865A93"/>
    <w:rsid w:val="008844B0"/>
    <w:rsid w:val="008A5C72"/>
    <w:rsid w:val="008C09AA"/>
    <w:rsid w:val="008E0AC5"/>
    <w:rsid w:val="00950708"/>
    <w:rsid w:val="009602EC"/>
    <w:rsid w:val="00A23D24"/>
    <w:rsid w:val="00A2480B"/>
    <w:rsid w:val="00AA2281"/>
    <w:rsid w:val="00AB02B3"/>
    <w:rsid w:val="00AC5EB9"/>
    <w:rsid w:val="00B057E5"/>
    <w:rsid w:val="00B101F3"/>
    <w:rsid w:val="00B53706"/>
    <w:rsid w:val="00B82B1E"/>
    <w:rsid w:val="00BB5820"/>
    <w:rsid w:val="00BF60E7"/>
    <w:rsid w:val="00C250C5"/>
    <w:rsid w:val="00C443AE"/>
    <w:rsid w:val="00C872B3"/>
    <w:rsid w:val="00D046A8"/>
    <w:rsid w:val="00D4437D"/>
    <w:rsid w:val="00D54592"/>
    <w:rsid w:val="00DA257A"/>
    <w:rsid w:val="00DD311E"/>
    <w:rsid w:val="00DE5133"/>
    <w:rsid w:val="00DF4E0B"/>
    <w:rsid w:val="00E215D2"/>
    <w:rsid w:val="00E36EBA"/>
    <w:rsid w:val="00E62499"/>
    <w:rsid w:val="00E961FC"/>
    <w:rsid w:val="00EA2ADC"/>
    <w:rsid w:val="00ED5B46"/>
    <w:rsid w:val="00F36521"/>
    <w:rsid w:val="00F417B5"/>
    <w:rsid w:val="00F7286F"/>
    <w:rsid w:val="00F8133B"/>
    <w:rsid w:val="00F841CE"/>
    <w:rsid w:val="00FA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5F7CE0"/>
  </w:style>
  <w:style w:type="character" w:styleId="Odwoaniedokomentarza">
    <w:name w:val="annotation reference"/>
    <w:basedOn w:val="Domylnaczcionkaakapitu"/>
    <w:uiPriority w:val="99"/>
    <w:semiHidden/>
    <w:unhideWhenUsed/>
    <w:rsid w:val="002B7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6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6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6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cp:lastPrinted>2025-03-18T09:04:00Z</cp:lastPrinted>
  <dcterms:created xsi:type="dcterms:W3CDTF">2025-03-18T09:44:00Z</dcterms:created>
  <dcterms:modified xsi:type="dcterms:W3CDTF">2025-03-18T09:44:00Z</dcterms:modified>
</cp:coreProperties>
</file>