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B8" w:rsidRDefault="00A156B8" w:rsidP="00A156B8">
      <w:pPr>
        <w:jc w:val="right"/>
        <w:rPr>
          <w:sz w:val="20"/>
          <w:szCs w:val="20"/>
        </w:rPr>
      </w:pPr>
      <w:r w:rsidRPr="00A156B8">
        <w:rPr>
          <w:sz w:val="20"/>
          <w:szCs w:val="20"/>
        </w:rPr>
        <w:t>Załącznik nr 4 do zapytania ofertowego nr  ZPPG.7331.6.2018</w:t>
      </w:r>
    </w:p>
    <w:p w:rsidR="00A156B8" w:rsidRDefault="00A156B8" w:rsidP="00A156B8">
      <w:pPr>
        <w:jc w:val="right"/>
        <w:rPr>
          <w:sz w:val="20"/>
          <w:szCs w:val="20"/>
        </w:rPr>
      </w:pPr>
      <w:r>
        <w:rPr>
          <w:sz w:val="20"/>
          <w:szCs w:val="20"/>
        </w:rPr>
        <w:t>Projekt umowy</w:t>
      </w:r>
    </w:p>
    <w:p w:rsidR="00A156B8" w:rsidRDefault="00A156B8" w:rsidP="00A156B8">
      <w:pPr>
        <w:jc w:val="both"/>
        <w:rPr>
          <w:sz w:val="24"/>
          <w:szCs w:val="24"/>
        </w:rPr>
      </w:pPr>
    </w:p>
    <w:p w:rsidR="00A156B8" w:rsidRDefault="00A156B8" w:rsidP="00A156B8">
      <w:pPr>
        <w:jc w:val="both"/>
        <w:rPr>
          <w:sz w:val="24"/>
          <w:szCs w:val="24"/>
        </w:rPr>
      </w:pPr>
    </w:p>
    <w:p w:rsidR="00A156B8" w:rsidRDefault="00A156B8" w:rsidP="00A156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</w:t>
      </w:r>
    </w:p>
    <w:p w:rsidR="00A156B8" w:rsidRDefault="00A156B8" w:rsidP="00A156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zawarta w dniu ………………………………..</w:t>
      </w: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Gminą Pacyna, ul. Wyzwolenia 7, 09-541 Pacyna , NIP 971 0664197</w:t>
      </w: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Reprezentowana przez :</w:t>
      </w: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Wójta Gminy Pacyna – Krzysztofa Woźniaka</w:t>
      </w: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kontrasygnacie  Skarbnika Gminy  - Elżbiety Szymańskiej </w:t>
      </w: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56B8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156B8">
        <w:rPr>
          <w:sz w:val="24"/>
          <w:szCs w:val="24"/>
        </w:rPr>
        <w:t>eprezentowana przez  …………………………………………………………………………………………………………..</w:t>
      </w:r>
    </w:p>
    <w:p w:rsidR="00A156B8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 w:rsidR="00A156B8">
        <w:rPr>
          <w:sz w:val="24"/>
          <w:szCs w:val="24"/>
        </w:rPr>
        <w:t>wana dalej Wykonawcą ,</w:t>
      </w:r>
    </w:p>
    <w:p w:rsidR="00A156B8" w:rsidRDefault="00A156B8" w:rsidP="00A156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300E08" w:rsidRDefault="00300E08" w:rsidP="00A156B8">
      <w:pPr>
        <w:spacing w:after="0"/>
        <w:jc w:val="center"/>
        <w:rPr>
          <w:sz w:val="24"/>
          <w:szCs w:val="24"/>
        </w:rPr>
      </w:pPr>
    </w:p>
    <w:p w:rsidR="00300E08" w:rsidRDefault="00300E08" w:rsidP="00A156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00E08" w:rsidRDefault="00300E08" w:rsidP="00A156B8">
      <w:pPr>
        <w:spacing w:after="0"/>
        <w:jc w:val="center"/>
        <w:rPr>
          <w:sz w:val="24"/>
          <w:szCs w:val="24"/>
        </w:rPr>
      </w:pPr>
    </w:p>
    <w:p w:rsidR="00A156B8" w:rsidRDefault="00A156B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do dostawy wraz z montażem poprzez fundamentowanie urządzeń siłowni plenerowe</w:t>
      </w:r>
      <w:r w:rsidR="0078136F">
        <w:rPr>
          <w:sz w:val="24"/>
          <w:szCs w:val="24"/>
        </w:rPr>
        <w:t xml:space="preserve">j  i strefy relaksu w ramach zadania pn.  „ Otwarta Strefa Aktywności w  miejscowości Pacyna” współfinasowanego ze środków Funduszu Rozwoju Kultury Fizycznej w ramach programu rozwoju małej  infrastruktury sportowo – rekreacyjnej o charakterze wielopokoleniowym – Otwarte Strefy Aktywności (OSA). </w:t>
      </w:r>
    </w:p>
    <w:p w:rsidR="0078136F" w:rsidRDefault="0078136F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Materiały niezbędne do wykonania zadania </w:t>
      </w:r>
      <w:r w:rsidR="00821490">
        <w:rPr>
          <w:sz w:val="24"/>
          <w:szCs w:val="24"/>
        </w:rPr>
        <w:t>Wykonawca zakupi z własnych środków  finansowych i we własnym zakresie.</w:t>
      </w:r>
    </w:p>
    <w:p w:rsidR="00821490" w:rsidRDefault="00821490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Materiały użyte do wykonania przedmiotu umowy muszą posiadać wymagane przepisami prawa aktualne atesty i certyfikaty.</w:t>
      </w:r>
    </w:p>
    <w:p w:rsidR="00821490" w:rsidRDefault="00821490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Prace zostaną wykonane zgodnie z obowiązującymi normami, przepisami, sztuka budowlana i wiedza techniczną. </w:t>
      </w:r>
    </w:p>
    <w:p w:rsidR="00821490" w:rsidRDefault="00821490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Szczegółowy zakres prac określa Zapytanie ofertowe nr ZPPG.7313.6.2018 , projekt techniczny i specyfikacja istotnych warunków wykonania i odbioru robót .</w:t>
      </w:r>
    </w:p>
    <w:p w:rsidR="00821490" w:rsidRDefault="00821490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Zamówienia udziela się nie stosując przepisów ustawy z dnia 29 stycznia 20004 r. Prawo </w:t>
      </w:r>
      <w:r w:rsidR="00300E08">
        <w:rPr>
          <w:sz w:val="24"/>
          <w:szCs w:val="24"/>
        </w:rPr>
        <w:t>z</w:t>
      </w:r>
      <w:r>
        <w:rPr>
          <w:sz w:val="24"/>
          <w:szCs w:val="24"/>
        </w:rPr>
        <w:t xml:space="preserve">amówień publicznych ( Dz. </w:t>
      </w:r>
      <w:r w:rsidR="00300E08">
        <w:rPr>
          <w:sz w:val="24"/>
          <w:szCs w:val="24"/>
        </w:rPr>
        <w:t>U. z 2017 r. poz. 1579) zgodnie z art. 4 pkt 8 ustawy.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</w:p>
    <w:p w:rsidR="00300E08" w:rsidRDefault="00300E08" w:rsidP="00F224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 : od dnia podpisania umowy do dnia 10 października 2018 r.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</w:p>
    <w:p w:rsidR="00300E08" w:rsidRDefault="00300E08" w:rsidP="00F224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zamawiający zapłaci Wykonawcy wynagrodzenie za wykonanie zadania określonego w § 1 w kwocie  ……………………………….. zł netto +  VAT ……….. % , brutto ……………………… zł. Słownie zł  ………………………………………………………………………………………………………………………………………………..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Rozliczenie finansowe za wykonane roboty nastąpi na podstawie protokołu odbioru końcowego podpisanego przez przedstawicieli Zamawiającego i Wykonawcy.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Faktura wystawiona przez Wykonawcę za wykonane roboty będzie realizowana przez Zamawiającego w terminie 14 dni od daty jej dostarczenia do siedziby Zamawiającego , przelewem na konto Wykonawcy podane w fakturze. 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Wykonawca udzieli Zamawiającemu gwarancji na roboty budowlane i zamontowany w ramach inwestycji sprzęt gwarancji zgodnie z wymaganym okresem trwałości w ramach Programu Rozwoju Małej infrastruktury Sportowo – Rekreacyjnej  o charakterze wielopokoleniowym  _ Otwarte Strefy Aktywności tj. 7 lat od dnia zakończenia realizacji zadania.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</w:p>
    <w:p w:rsidR="00300E08" w:rsidRDefault="00300E08" w:rsidP="00F224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00E08" w:rsidRDefault="00300E08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Strony z tytułu nienależytego wykonania przedmiotu umowy </w:t>
      </w:r>
      <w:r w:rsidR="00F224AA">
        <w:rPr>
          <w:sz w:val="24"/>
          <w:szCs w:val="24"/>
        </w:rPr>
        <w:t>ustalają kary umowne w następujących wysokościach: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Wykonawca zapłaci Zamawiającemu kare umowną :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a) za zwłokę w terminie wykonania określonych umową robót w wysokości 0,2 % 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wynagrodzenia brutto, o którym mowa w  § 3  ust. 1 za każdy dzień zwłoki,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za odstąpienie od umowy przez Wykonawcę z jego winy, Wykonawca zapłaci 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Zamawiającemu kare w wysokości 20% wynagrodzenia brutto, o którym mowa w § 3          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ust. 1 .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Za odstąpienie od umowy przez zamawiającego z jego winy, Zamawiający zapłaci Wykonawcy kare w wysokości 20 % wynagrodzenia brutto, o którym mowa w § 3 ust. 1.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</w:p>
    <w:p w:rsidR="00F224AA" w:rsidRDefault="00F224AA" w:rsidP="00F224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Wszystkie zmiany od ustaleń niniejszej umowy wymagają formy pisemnej, podpisanej przez obie strony w formie aneksu.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 sprawach nieunormowanych niniejszą umową maja zastosowanie właściwe przepisy Kodeksu Cywilnego.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Ewentualne spory powstałe na tle realizacji niniejszej umowy rozstrzygane będą przez Sad właściwy terytorialnie dla Zamawiającego.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Umowę  sporządzono w 2 jednobrzmiących egzemplarzach, po jednym dla każdej ze stron.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</w:p>
    <w:p w:rsidR="00F224AA" w:rsidRDefault="00F224AA" w:rsidP="00A156B8">
      <w:pPr>
        <w:spacing w:after="0"/>
        <w:jc w:val="both"/>
        <w:rPr>
          <w:sz w:val="24"/>
          <w:szCs w:val="24"/>
        </w:rPr>
      </w:pPr>
    </w:p>
    <w:p w:rsidR="00F224AA" w:rsidRDefault="00F224AA" w:rsidP="00A156B8">
      <w:pPr>
        <w:spacing w:after="0"/>
        <w:jc w:val="both"/>
        <w:rPr>
          <w:sz w:val="24"/>
          <w:szCs w:val="24"/>
        </w:rPr>
      </w:pP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    Wykonawca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</w:p>
    <w:p w:rsidR="00F224AA" w:rsidRDefault="00F224AA" w:rsidP="00A156B8">
      <w:pPr>
        <w:spacing w:after="0"/>
        <w:jc w:val="both"/>
        <w:rPr>
          <w:sz w:val="24"/>
          <w:szCs w:val="24"/>
        </w:rPr>
      </w:pPr>
    </w:p>
    <w:p w:rsidR="00F224AA" w:rsidRDefault="00F224AA" w:rsidP="00A156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  …………………………………………</w:t>
      </w:r>
    </w:p>
    <w:p w:rsidR="00F224AA" w:rsidRDefault="00F224AA" w:rsidP="00A156B8">
      <w:pPr>
        <w:spacing w:after="0"/>
        <w:jc w:val="both"/>
        <w:rPr>
          <w:sz w:val="24"/>
          <w:szCs w:val="24"/>
        </w:rPr>
      </w:pPr>
    </w:p>
    <w:p w:rsidR="00300E08" w:rsidRPr="00A156B8" w:rsidRDefault="00300E08" w:rsidP="00A156B8">
      <w:pPr>
        <w:spacing w:after="0"/>
        <w:jc w:val="both"/>
        <w:rPr>
          <w:sz w:val="24"/>
          <w:szCs w:val="24"/>
        </w:rPr>
      </w:pPr>
    </w:p>
    <w:p w:rsidR="00A156B8" w:rsidRPr="00A156B8" w:rsidRDefault="00A156B8" w:rsidP="00A156B8">
      <w:pPr>
        <w:spacing w:after="0"/>
        <w:jc w:val="both"/>
        <w:rPr>
          <w:sz w:val="20"/>
          <w:szCs w:val="20"/>
        </w:rPr>
      </w:pPr>
    </w:p>
    <w:sectPr w:rsidR="00A156B8" w:rsidRPr="00A1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B8"/>
    <w:rsid w:val="00300E08"/>
    <w:rsid w:val="0078136F"/>
    <w:rsid w:val="00821490"/>
    <w:rsid w:val="00A156B8"/>
    <w:rsid w:val="00F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3BEA"/>
  <w15:chartTrackingRefBased/>
  <w15:docId w15:val="{F98BA657-8439-4560-AC05-ED83098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41CD-EC5F-44B2-A662-A342574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2018-08-10T09:54:00Z</dcterms:created>
  <dcterms:modified xsi:type="dcterms:W3CDTF">2018-08-10T10:45:00Z</dcterms:modified>
</cp:coreProperties>
</file>