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5133D03F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FF013F">
        <w:rPr>
          <w:rFonts w:ascii="Garamond" w:hAnsi="Garamond"/>
          <w:color w:val="000000"/>
          <w:sz w:val="24"/>
          <w:szCs w:val="24"/>
        </w:rPr>
        <w:t>4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FF013F">
        <w:rPr>
          <w:rFonts w:ascii="Garamond" w:hAnsi="Garamond"/>
          <w:color w:val="000000"/>
          <w:sz w:val="24"/>
          <w:szCs w:val="24"/>
        </w:rPr>
        <w:t xml:space="preserve"> 7 maja</w:t>
      </w:r>
      <w:r w:rsidR="00C327C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C327CA">
        <w:rPr>
          <w:rFonts w:ascii="Garamond" w:hAnsi="Garamond"/>
          <w:color w:val="000000"/>
          <w:sz w:val="24"/>
          <w:szCs w:val="24"/>
        </w:rPr>
        <w:t xml:space="preserve">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5930856D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</w:t>
      </w:r>
      <w:r w:rsidR="00FF013F">
        <w:rPr>
          <w:rFonts w:ascii="Garamond" w:hAnsi="Garamond"/>
          <w:color w:val="000000"/>
          <w:sz w:val="24"/>
          <w:szCs w:val="24"/>
        </w:rPr>
        <w:t>9 maja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C327CA">
        <w:rPr>
          <w:rFonts w:ascii="Garamond" w:hAnsi="Garamond"/>
          <w:color w:val="000000"/>
          <w:sz w:val="24"/>
          <w:szCs w:val="24"/>
        </w:rPr>
        <w:t>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FF013F">
        <w:rPr>
          <w:rFonts w:ascii="Garamond" w:hAnsi="Garamond"/>
          <w:color w:val="000000"/>
          <w:sz w:val="24"/>
          <w:szCs w:val="24"/>
        </w:rPr>
        <w:t>2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564E5C">
        <w:rPr>
          <w:rFonts w:ascii="Garamond" w:hAnsi="Garamond"/>
          <w:color w:val="000000"/>
          <w:sz w:val="24"/>
          <w:szCs w:val="24"/>
        </w:rPr>
        <w:t>X</w:t>
      </w:r>
      <w:r w:rsidR="00823DD8">
        <w:rPr>
          <w:rFonts w:ascii="Garamond" w:hAnsi="Garamond"/>
          <w:color w:val="000000"/>
          <w:sz w:val="24"/>
          <w:szCs w:val="24"/>
        </w:rPr>
        <w:t>V</w:t>
      </w:r>
      <w:r w:rsidR="00FF013F">
        <w:rPr>
          <w:rFonts w:ascii="Garamond" w:hAnsi="Garamond"/>
          <w:color w:val="000000"/>
          <w:sz w:val="24"/>
          <w:szCs w:val="24"/>
        </w:rPr>
        <w:t>II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63AA09" w14:textId="77777777" w:rsidR="00564E5C" w:rsidRDefault="00DF0F5B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Otwarcie Sesji i stwierdzenie prawomocności obra</w:t>
      </w:r>
      <w:r w:rsidR="00564E5C" w:rsidRPr="00564E5C">
        <w:rPr>
          <w:rFonts w:ascii="Garamond" w:hAnsi="Garamond"/>
          <w:color w:val="000000"/>
          <w:sz w:val="24"/>
          <w:szCs w:val="24"/>
        </w:rPr>
        <w:t>d</w:t>
      </w:r>
      <w:bookmarkStart w:id="0" w:name="_Hlk169255765"/>
      <w:r w:rsidR="00564E5C">
        <w:rPr>
          <w:rFonts w:ascii="Garamond" w:hAnsi="Garamond"/>
          <w:color w:val="000000"/>
          <w:sz w:val="24"/>
          <w:szCs w:val="24"/>
        </w:rPr>
        <w:t xml:space="preserve">.  </w:t>
      </w:r>
    </w:p>
    <w:p w14:paraId="7E48530D" w14:textId="07747CBA" w:rsidR="00564E5C" w:rsidRPr="00564E5C" w:rsidRDefault="00564E5C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porządku obrad</w:t>
      </w:r>
    </w:p>
    <w:p w14:paraId="37A711FC" w14:textId="5CC6250D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protokołu z X</w:t>
      </w:r>
      <w:r w:rsidR="00C327CA">
        <w:rPr>
          <w:rFonts w:ascii="Garamond" w:hAnsi="Garamond"/>
          <w:color w:val="000000"/>
          <w:sz w:val="24"/>
          <w:szCs w:val="24"/>
        </w:rPr>
        <w:t>V</w:t>
      </w:r>
      <w:r w:rsidR="00FF013F">
        <w:rPr>
          <w:rFonts w:ascii="Garamond" w:hAnsi="Garamond"/>
          <w:color w:val="000000"/>
          <w:sz w:val="24"/>
          <w:szCs w:val="24"/>
        </w:rPr>
        <w:t>I</w:t>
      </w:r>
      <w:r w:rsidRPr="00564E5C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1F69B88E" w14:textId="77777777" w:rsid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1477957" w14:textId="77777777" w:rsidR="00C327CA" w:rsidRPr="003D1185" w:rsidRDefault="00C327CA" w:rsidP="00C327CA">
      <w:pPr>
        <w:pStyle w:val="Akapitzlist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3D1185">
        <w:rPr>
          <w:rFonts w:ascii="Garamond" w:hAnsi="Garamond"/>
          <w:sz w:val="24"/>
          <w:szCs w:val="24"/>
        </w:rPr>
        <w:t xml:space="preserve">Podjęcie uchwały w sprawie zmiany Wieloletniej Prognozy Finansowej Gminy Pacyna na lata </w:t>
      </w:r>
      <w:r>
        <w:rPr>
          <w:rFonts w:ascii="Garamond" w:hAnsi="Garamond"/>
          <w:sz w:val="24"/>
          <w:szCs w:val="24"/>
        </w:rPr>
        <w:t>202</w:t>
      </w:r>
      <w:r w:rsidRPr="003D1185">
        <w:rPr>
          <w:rFonts w:ascii="Garamond" w:hAnsi="Garamond"/>
          <w:sz w:val="24"/>
          <w:szCs w:val="24"/>
        </w:rPr>
        <w:t>5 - 2030.</w:t>
      </w:r>
    </w:p>
    <w:p w14:paraId="1F674235" w14:textId="4C2DEF7A" w:rsidR="00C327CA" w:rsidRPr="00FF013F" w:rsidRDefault="00C327CA" w:rsidP="00C327CA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C327CA">
        <w:rPr>
          <w:rFonts w:ascii="Garamond" w:hAnsi="Garamond"/>
          <w:sz w:val="24"/>
          <w:szCs w:val="24"/>
        </w:rPr>
        <w:t>Podjęcie uchwały w sprawie uchwały budżetowej nr 52/XII/Rady Gminy Pacyna na</w:t>
      </w:r>
      <w:r w:rsidRPr="00C327CA">
        <w:rPr>
          <w:rFonts w:ascii="Garamond" w:hAnsi="Garamond"/>
          <w:sz w:val="24"/>
          <w:szCs w:val="24"/>
        </w:rPr>
        <w:br/>
        <w:t>2025 rok.</w:t>
      </w:r>
    </w:p>
    <w:p w14:paraId="5ECA110C" w14:textId="2551D512" w:rsidR="00FF013F" w:rsidRPr="00C327CA" w:rsidRDefault="00FF013F" w:rsidP="00C327CA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Odpowiedzi na interpelacje i zapytania radnych</w:t>
      </w:r>
    </w:p>
    <w:p w14:paraId="727824B3" w14:textId="573D7D12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bookmarkStart w:id="1" w:name="_Hlk187312619"/>
      <w:r w:rsidRPr="00564E5C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624D301" w14:textId="09FF097B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0"/>
    <w:bookmarkEnd w:id="1"/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78524097" w14:textId="77777777" w:rsidR="00F35ABA" w:rsidRDefault="00F35ABA" w:rsidP="00FE1FEB">
      <w:pPr>
        <w:pStyle w:val="Bezodstpw"/>
        <w:rPr>
          <w:rFonts w:ascii="Garamond" w:hAnsi="Garamond"/>
          <w:sz w:val="24"/>
          <w:szCs w:val="24"/>
        </w:rPr>
      </w:pPr>
    </w:p>
    <w:p w14:paraId="2EAFFCC1" w14:textId="77777777" w:rsidR="00F35ABA" w:rsidRDefault="00F35ABA" w:rsidP="00FE1FEB">
      <w:pPr>
        <w:pStyle w:val="Bezodstpw"/>
        <w:rPr>
          <w:rFonts w:ascii="Garamond" w:hAnsi="Garamond"/>
          <w:sz w:val="24"/>
          <w:szCs w:val="24"/>
        </w:rPr>
      </w:pPr>
    </w:p>
    <w:p w14:paraId="44EBF9CA" w14:textId="7C61B49C" w:rsidR="00F35ABA" w:rsidRDefault="00F35ABA" w:rsidP="00F35ABA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7214D027" w14:textId="77777777" w:rsidR="00F35ABA" w:rsidRDefault="00F35ABA" w:rsidP="00F35ABA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0CB29F65" w14:textId="57553F14" w:rsidR="00F35ABA" w:rsidRDefault="00F35ABA" w:rsidP="00F35ABA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Beata Kowalska</w:t>
      </w:r>
    </w:p>
    <w:p w14:paraId="457C29D8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03013592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2C7F19"/>
    <w:multiLevelType w:val="hybridMultilevel"/>
    <w:tmpl w:val="6E1E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16F1"/>
    <w:multiLevelType w:val="hybridMultilevel"/>
    <w:tmpl w:val="3CC4A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E00B9F"/>
    <w:multiLevelType w:val="hybridMultilevel"/>
    <w:tmpl w:val="F34EB302"/>
    <w:lvl w:ilvl="0" w:tplc="38CC6E3E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2"/>
  </w:num>
  <w:num w:numId="2" w16cid:durableId="1312641320">
    <w:abstractNumId w:val="19"/>
  </w:num>
  <w:num w:numId="3" w16cid:durableId="1325546657">
    <w:abstractNumId w:val="20"/>
  </w:num>
  <w:num w:numId="4" w16cid:durableId="1722749725">
    <w:abstractNumId w:val="5"/>
  </w:num>
  <w:num w:numId="5" w16cid:durableId="687223562">
    <w:abstractNumId w:val="10"/>
  </w:num>
  <w:num w:numId="6" w16cid:durableId="340282108">
    <w:abstractNumId w:val="8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7"/>
  </w:num>
  <w:num w:numId="10" w16cid:durableId="510022826">
    <w:abstractNumId w:val="11"/>
  </w:num>
  <w:num w:numId="11" w16cid:durableId="209807573">
    <w:abstractNumId w:val="1"/>
  </w:num>
  <w:num w:numId="12" w16cid:durableId="435947509">
    <w:abstractNumId w:val="22"/>
  </w:num>
  <w:num w:numId="13" w16cid:durableId="431976843">
    <w:abstractNumId w:val="0"/>
  </w:num>
  <w:num w:numId="14" w16cid:durableId="599292583">
    <w:abstractNumId w:val="17"/>
  </w:num>
  <w:num w:numId="15" w16cid:durableId="726995090">
    <w:abstractNumId w:val="9"/>
  </w:num>
  <w:num w:numId="16" w16cid:durableId="1212379038">
    <w:abstractNumId w:val="13"/>
  </w:num>
  <w:num w:numId="17" w16cid:durableId="896939273">
    <w:abstractNumId w:val="16"/>
  </w:num>
  <w:num w:numId="18" w16cid:durableId="1321033641">
    <w:abstractNumId w:val="4"/>
  </w:num>
  <w:num w:numId="19" w16cid:durableId="948777302">
    <w:abstractNumId w:val="18"/>
  </w:num>
  <w:num w:numId="20" w16cid:durableId="441193114">
    <w:abstractNumId w:val="14"/>
  </w:num>
  <w:num w:numId="21" w16cid:durableId="696780263">
    <w:abstractNumId w:val="23"/>
  </w:num>
  <w:num w:numId="22" w16cid:durableId="562444591">
    <w:abstractNumId w:val="21"/>
  </w:num>
  <w:num w:numId="23" w16cid:durableId="1964917242">
    <w:abstractNumId w:val="15"/>
  </w:num>
  <w:num w:numId="24" w16cid:durableId="556432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15FE"/>
    <w:rsid w:val="001C6CAA"/>
    <w:rsid w:val="001D2C7D"/>
    <w:rsid w:val="001D5ACA"/>
    <w:rsid w:val="001D7A61"/>
    <w:rsid w:val="001E3AEC"/>
    <w:rsid w:val="001F156B"/>
    <w:rsid w:val="001F3ABE"/>
    <w:rsid w:val="0020116E"/>
    <w:rsid w:val="002036B3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4E5C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750EA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4915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3DD8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3FEE"/>
    <w:rsid w:val="00B841FD"/>
    <w:rsid w:val="00B85C2F"/>
    <w:rsid w:val="00B9174D"/>
    <w:rsid w:val="00B92E6E"/>
    <w:rsid w:val="00B943C3"/>
    <w:rsid w:val="00B95B1E"/>
    <w:rsid w:val="00BA7881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27CA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27F7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233BD"/>
    <w:rsid w:val="00F30170"/>
    <w:rsid w:val="00F34BF8"/>
    <w:rsid w:val="00F35ABA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6C97"/>
    <w:rsid w:val="00FB767B"/>
    <w:rsid w:val="00FC3618"/>
    <w:rsid w:val="00FC56E2"/>
    <w:rsid w:val="00FD1E31"/>
    <w:rsid w:val="00FE1FEB"/>
    <w:rsid w:val="00FE3CE8"/>
    <w:rsid w:val="00FF013F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1244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2025-05-08T06:33:00Z</cp:lastPrinted>
  <dcterms:created xsi:type="dcterms:W3CDTF">2025-05-08T06:34:00Z</dcterms:created>
  <dcterms:modified xsi:type="dcterms:W3CDTF">2025-05-08T06:34:00Z</dcterms:modified>
</cp:coreProperties>
</file>