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A1205" w14:textId="77777777" w:rsidR="005B0F4F" w:rsidRPr="00DE21B4" w:rsidRDefault="004A2B23" w:rsidP="005B0F4F">
      <w:pPr>
        <w:jc w:val="right"/>
        <w:rPr>
          <w:rFonts w:ascii="Times New Roman" w:hAnsi="Times New Roman"/>
          <w:i/>
        </w:rPr>
      </w:pPr>
      <w:bookmarkStart w:id="0" w:name="_Hlk146803890"/>
      <w:r w:rsidRPr="00DE21B4">
        <w:rPr>
          <w:rFonts w:ascii="Times New Roman" w:hAnsi="Times New Roman"/>
          <w:i/>
        </w:rPr>
        <w:t>Projekt umowy (załącznik nr 2</w:t>
      </w:r>
      <w:r w:rsidR="005B0F4F" w:rsidRPr="00DE21B4">
        <w:rPr>
          <w:rFonts w:ascii="Times New Roman" w:hAnsi="Times New Roman"/>
          <w:i/>
        </w:rPr>
        <w:t>)</w:t>
      </w:r>
    </w:p>
    <w:p w14:paraId="3FA1F19B" w14:textId="77777777" w:rsidR="00296B69" w:rsidRPr="00DE21B4" w:rsidRDefault="00296B69" w:rsidP="005B0F4F">
      <w:pPr>
        <w:jc w:val="center"/>
        <w:rPr>
          <w:rFonts w:ascii="Times New Roman" w:hAnsi="Times New Roman"/>
          <w:b/>
        </w:rPr>
      </w:pPr>
      <w:r w:rsidRPr="00DE21B4">
        <w:rPr>
          <w:rFonts w:ascii="Times New Roman" w:hAnsi="Times New Roman"/>
          <w:b/>
        </w:rPr>
        <w:t>Umo</w:t>
      </w:r>
      <w:r w:rsidR="00CE2C57" w:rsidRPr="00DE21B4">
        <w:rPr>
          <w:rFonts w:ascii="Times New Roman" w:hAnsi="Times New Roman"/>
          <w:b/>
        </w:rPr>
        <w:t xml:space="preserve">wa nr </w:t>
      </w:r>
      <w:r w:rsidR="00170B1D" w:rsidRPr="00DE21B4">
        <w:rPr>
          <w:rFonts w:ascii="Times New Roman" w:hAnsi="Times New Roman"/>
          <w:b/>
        </w:rPr>
        <w:t>O</w:t>
      </w:r>
      <w:r w:rsidR="00CE2C57" w:rsidRPr="00DE21B4">
        <w:rPr>
          <w:rFonts w:ascii="Times New Roman" w:hAnsi="Times New Roman"/>
          <w:b/>
        </w:rPr>
        <w:t>rA. 272.1.</w:t>
      </w:r>
      <w:r w:rsidR="00C072B2" w:rsidRPr="00DE21B4">
        <w:rPr>
          <w:rFonts w:ascii="Times New Roman" w:hAnsi="Times New Roman"/>
          <w:b/>
        </w:rPr>
        <w:t xml:space="preserve">    </w:t>
      </w:r>
      <w:r w:rsidR="00CE2C57" w:rsidRPr="00DE21B4">
        <w:rPr>
          <w:rFonts w:ascii="Times New Roman" w:hAnsi="Times New Roman"/>
          <w:b/>
        </w:rPr>
        <w:t>.202</w:t>
      </w:r>
      <w:r w:rsidR="00C072B2" w:rsidRPr="00DE21B4">
        <w:rPr>
          <w:rFonts w:ascii="Times New Roman" w:hAnsi="Times New Roman"/>
          <w:b/>
        </w:rPr>
        <w:t>6</w:t>
      </w:r>
    </w:p>
    <w:p w14:paraId="42BE8C18" w14:textId="77777777" w:rsidR="00296B69" w:rsidRPr="00DE21B4" w:rsidRDefault="00296B69" w:rsidP="00B161D7">
      <w:pPr>
        <w:spacing w:after="0"/>
        <w:rPr>
          <w:rFonts w:ascii="Times New Roman" w:hAnsi="Times New Roman"/>
        </w:rPr>
      </w:pPr>
      <w:r w:rsidRPr="00DE21B4">
        <w:rPr>
          <w:rFonts w:ascii="Times New Roman" w:hAnsi="Times New Roman"/>
        </w:rPr>
        <w:t xml:space="preserve">zawarta w dniu  </w:t>
      </w:r>
      <w:r w:rsidR="004A2B23" w:rsidRPr="00DE21B4">
        <w:rPr>
          <w:rFonts w:ascii="Times New Roman" w:hAnsi="Times New Roman"/>
        </w:rPr>
        <w:t>…………………..</w:t>
      </w:r>
      <w:r w:rsidR="00CE2C57" w:rsidRPr="00DE21B4">
        <w:rPr>
          <w:rFonts w:ascii="Times New Roman" w:hAnsi="Times New Roman"/>
        </w:rPr>
        <w:t>202</w:t>
      </w:r>
      <w:r w:rsidR="00C072B2" w:rsidRPr="00DE21B4">
        <w:rPr>
          <w:rFonts w:ascii="Times New Roman" w:hAnsi="Times New Roman"/>
        </w:rPr>
        <w:t>6</w:t>
      </w:r>
      <w:r w:rsidR="00CE2C57" w:rsidRPr="00DE21B4">
        <w:rPr>
          <w:rFonts w:ascii="Times New Roman" w:hAnsi="Times New Roman"/>
        </w:rPr>
        <w:t xml:space="preserve"> r.</w:t>
      </w:r>
      <w:r w:rsidRPr="00DE21B4">
        <w:rPr>
          <w:rFonts w:ascii="Times New Roman" w:hAnsi="Times New Roman"/>
        </w:rPr>
        <w:t xml:space="preserve"> pomiędzy Gminą Pacyna, ul. Wyzwolenia 7, 09-541</w:t>
      </w:r>
    </w:p>
    <w:p w14:paraId="231144D2" w14:textId="77777777" w:rsidR="00B161D7" w:rsidRPr="00DE21B4" w:rsidRDefault="00296B69" w:rsidP="00B161D7">
      <w:pPr>
        <w:spacing w:after="0"/>
        <w:rPr>
          <w:rFonts w:ascii="Times New Roman" w:hAnsi="Times New Roman"/>
        </w:rPr>
      </w:pPr>
      <w:r w:rsidRPr="00DE21B4">
        <w:rPr>
          <w:rFonts w:ascii="Times New Roman" w:hAnsi="Times New Roman"/>
        </w:rPr>
        <w:t>Pacyna, NIP 971-066-</w:t>
      </w:r>
      <w:r w:rsidR="004A2B23" w:rsidRPr="00DE21B4">
        <w:rPr>
          <w:rFonts w:ascii="Times New Roman" w:hAnsi="Times New Roman"/>
        </w:rPr>
        <w:t xml:space="preserve">41-97, reprezentowaną przez </w:t>
      </w:r>
      <w:r w:rsidR="00D92558" w:rsidRPr="00DE21B4">
        <w:rPr>
          <w:rFonts w:ascii="Times New Roman" w:hAnsi="Times New Roman"/>
        </w:rPr>
        <w:t>Tomasza Klimczaka</w:t>
      </w:r>
      <w:r w:rsidRPr="00DE21B4">
        <w:rPr>
          <w:rFonts w:ascii="Times New Roman" w:hAnsi="Times New Roman"/>
        </w:rPr>
        <w:t xml:space="preserve">, </w:t>
      </w:r>
      <w:r w:rsidR="004A2B23" w:rsidRPr="00DE21B4">
        <w:rPr>
          <w:rFonts w:ascii="Times New Roman" w:hAnsi="Times New Roman"/>
        </w:rPr>
        <w:t xml:space="preserve">Wójta Gminy Pacyna, </w:t>
      </w:r>
      <w:r w:rsidRPr="00DE21B4">
        <w:rPr>
          <w:rFonts w:ascii="Times New Roman" w:hAnsi="Times New Roman"/>
        </w:rPr>
        <w:t>przy</w:t>
      </w:r>
      <w:r w:rsidR="004A2B23" w:rsidRPr="00DE21B4">
        <w:rPr>
          <w:rFonts w:ascii="Times New Roman" w:hAnsi="Times New Roman"/>
        </w:rPr>
        <w:t xml:space="preserve"> kontrasygnacie </w:t>
      </w:r>
      <w:r w:rsidR="00C072B2" w:rsidRPr="00DE21B4">
        <w:rPr>
          <w:rFonts w:ascii="Times New Roman" w:hAnsi="Times New Roman"/>
        </w:rPr>
        <w:t>Aleksandry Gołębiewskiej</w:t>
      </w:r>
      <w:r w:rsidR="004A2B23" w:rsidRPr="00DE21B4">
        <w:rPr>
          <w:rFonts w:ascii="Times New Roman" w:hAnsi="Times New Roman"/>
        </w:rPr>
        <w:t xml:space="preserve">, Skarbnika Gminy Pacyna, </w:t>
      </w:r>
    </w:p>
    <w:p w14:paraId="6889E66E" w14:textId="77777777" w:rsidR="00296B69" w:rsidRPr="00DE21B4" w:rsidRDefault="004A2B23" w:rsidP="00B161D7">
      <w:pPr>
        <w:spacing w:after="0"/>
        <w:rPr>
          <w:rFonts w:ascii="Times New Roman" w:hAnsi="Times New Roman"/>
        </w:rPr>
      </w:pPr>
      <w:r w:rsidRPr="00DE21B4">
        <w:rPr>
          <w:rFonts w:ascii="Times New Roman" w:hAnsi="Times New Roman"/>
        </w:rPr>
        <w:t>(dalej: ZAMAWIAJĄCY)</w:t>
      </w:r>
    </w:p>
    <w:p w14:paraId="0D5A085E" w14:textId="77777777" w:rsidR="00CE2C57" w:rsidRPr="00DE21B4" w:rsidRDefault="004A2B23" w:rsidP="004A2B23">
      <w:pPr>
        <w:spacing w:after="0"/>
        <w:jc w:val="both"/>
        <w:rPr>
          <w:rFonts w:ascii="Times New Roman" w:hAnsi="Times New Roman"/>
        </w:rPr>
      </w:pPr>
      <w:r w:rsidRPr="00DE21B4">
        <w:rPr>
          <w:rFonts w:ascii="Times New Roman" w:hAnsi="Times New Roman"/>
        </w:rPr>
        <w:t>a</w:t>
      </w:r>
    </w:p>
    <w:p w14:paraId="51FFC208" w14:textId="77777777" w:rsidR="00174DC5" w:rsidRPr="00DE21B4" w:rsidRDefault="005B0F4F" w:rsidP="00274EA3">
      <w:pPr>
        <w:spacing w:after="40"/>
        <w:jc w:val="both"/>
        <w:rPr>
          <w:rFonts w:ascii="Times New Roman" w:hAnsi="Times New Roman"/>
          <w:b/>
        </w:rPr>
      </w:pPr>
      <w:r w:rsidRPr="00DE21B4">
        <w:rPr>
          <w:rFonts w:ascii="Times New Roman" w:hAnsi="Times New Roman"/>
        </w:rPr>
        <w:t>…………………………………………………………………………………………………</w:t>
      </w:r>
      <w:r w:rsidR="00174DC5" w:rsidRPr="00DE21B4">
        <w:rPr>
          <w:rFonts w:ascii="Times New Roman" w:hAnsi="Times New Roman"/>
        </w:rPr>
        <w:t>,</w:t>
      </w:r>
      <w:r w:rsidR="004A2B23" w:rsidRPr="00DE21B4">
        <w:rPr>
          <w:rFonts w:ascii="Times New Roman" w:hAnsi="Times New Roman"/>
          <w:b/>
        </w:rPr>
        <w:t xml:space="preserve"> </w:t>
      </w:r>
    </w:p>
    <w:p w14:paraId="5BC39C79" w14:textId="77777777" w:rsidR="005B0F4F" w:rsidRPr="00DE21B4" w:rsidRDefault="004A2B23" w:rsidP="00274EA3">
      <w:pPr>
        <w:spacing w:after="40"/>
        <w:jc w:val="both"/>
        <w:rPr>
          <w:rFonts w:ascii="Times New Roman" w:hAnsi="Times New Roman"/>
        </w:rPr>
      </w:pPr>
      <w:r w:rsidRPr="00DE21B4">
        <w:rPr>
          <w:rFonts w:ascii="Times New Roman" w:hAnsi="Times New Roman"/>
        </w:rPr>
        <w:t>(dalej: WYKONAWCA)</w:t>
      </w:r>
    </w:p>
    <w:p w14:paraId="7A56B98D" w14:textId="77777777" w:rsidR="00467E37" w:rsidRPr="00DE21B4" w:rsidRDefault="00296B69" w:rsidP="00467E37">
      <w:pPr>
        <w:spacing w:after="0"/>
        <w:jc w:val="center"/>
        <w:rPr>
          <w:rFonts w:ascii="Times New Roman" w:hAnsi="Times New Roman"/>
          <w:b/>
          <w:bCs/>
        </w:rPr>
      </w:pPr>
      <w:bookmarkStart w:id="1" w:name="_Hlk146803934"/>
      <w:bookmarkEnd w:id="0"/>
      <w:r w:rsidRPr="00DE21B4">
        <w:rPr>
          <w:rFonts w:ascii="Times New Roman" w:hAnsi="Times New Roman"/>
          <w:b/>
          <w:bCs/>
        </w:rPr>
        <w:t xml:space="preserve">§ </w:t>
      </w:r>
      <w:r w:rsidR="00194DF5" w:rsidRPr="00DE21B4">
        <w:rPr>
          <w:rFonts w:ascii="Times New Roman" w:hAnsi="Times New Roman"/>
          <w:b/>
          <w:bCs/>
        </w:rPr>
        <w:t>1</w:t>
      </w:r>
      <w:r w:rsidR="004A2B23" w:rsidRPr="00DE21B4">
        <w:rPr>
          <w:rFonts w:ascii="Times New Roman" w:hAnsi="Times New Roman"/>
          <w:b/>
          <w:bCs/>
        </w:rPr>
        <w:t>.</w:t>
      </w:r>
      <w:bookmarkEnd w:id="1"/>
      <w:r w:rsidR="00467E37" w:rsidRPr="00DE21B4">
        <w:rPr>
          <w:rFonts w:ascii="Times New Roman" w:hAnsi="Times New Roman"/>
          <w:b/>
          <w:bCs/>
        </w:rPr>
        <w:t xml:space="preserve"> </w:t>
      </w:r>
    </w:p>
    <w:p w14:paraId="6C195021" w14:textId="77777777" w:rsidR="00467E37" w:rsidRPr="00DE21B4" w:rsidRDefault="00274EA3" w:rsidP="00467E37">
      <w:pPr>
        <w:pStyle w:val="Akapitzlist"/>
        <w:numPr>
          <w:ilvl w:val="0"/>
          <w:numId w:val="24"/>
        </w:numPr>
        <w:spacing w:after="0"/>
        <w:ind w:left="360"/>
        <w:jc w:val="both"/>
        <w:rPr>
          <w:rFonts w:ascii="Times New Roman" w:hAnsi="Times New Roman" w:cs="Times New Roman"/>
          <w:b/>
          <w:bCs/>
        </w:rPr>
      </w:pPr>
      <w:r w:rsidRPr="00DE21B4">
        <w:rPr>
          <w:rFonts w:ascii="Times New Roman" w:hAnsi="Times New Roman" w:cs="Times New Roman"/>
          <w:color w:val="000000"/>
          <w:spacing w:val="-10"/>
        </w:rPr>
        <w:t>Zamawiający zleca, a Wykonawca pr</w:t>
      </w:r>
      <w:r w:rsidR="00467E37" w:rsidRPr="00DE21B4">
        <w:rPr>
          <w:rFonts w:ascii="Times New Roman" w:hAnsi="Times New Roman" w:cs="Times New Roman"/>
          <w:color w:val="000000"/>
          <w:spacing w:val="-10"/>
        </w:rPr>
        <w:t>zyjmuje do wykonania kompleksową usługę pod nazwą:</w:t>
      </w:r>
      <w:r w:rsidRPr="00DE21B4">
        <w:rPr>
          <w:rFonts w:ascii="Times New Roman" w:hAnsi="Times New Roman" w:cs="Times New Roman"/>
          <w:color w:val="000000"/>
          <w:spacing w:val="-10"/>
        </w:rPr>
        <w:t xml:space="preserve"> </w:t>
      </w:r>
    </w:p>
    <w:p w14:paraId="2223F036" w14:textId="77777777" w:rsidR="005B0F4F" w:rsidRPr="00DE21B4" w:rsidRDefault="005B0F4F" w:rsidP="00467E37">
      <w:pPr>
        <w:spacing w:after="0"/>
        <w:jc w:val="both"/>
        <w:rPr>
          <w:rFonts w:ascii="Times New Roman" w:hAnsi="Times New Roman"/>
          <w:b/>
          <w:bCs/>
        </w:rPr>
      </w:pPr>
      <w:r w:rsidRPr="00DE21B4">
        <w:rPr>
          <w:rFonts w:ascii="Times New Roman" w:hAnsi="Times New Roman"/>
        </w:rPr>
        <w:t>„Opracowanie oceny ryzyka w obszarach zasilania ujęć wody wykorzystywanych do poboru wody przeznaczonej do spożycia przez ludzi wraz z raportami podsumowującymi” w obszarze zasilania ujęć wód podziemnych z utworów :</w:t>
      </w:r>
    </w:p>
    <w:p w14:paraId="57C30296" w14:textId="77777777" w:rsidR="00274EA3" w:rsidRPr="00DE21B4" w:rsidRDefault="00274EA3" w:rsidP="00467E37">
      <w:pPr>
        <w:pStyle w:val="Default"/>
        <w:numPr>
          <w:ilvl w:val="0"/>
          <w:numId w:val="21"/>
        </w:numPr>
        <w:ind w:left="360"/>
        <w:jc w:val="both"/>
        <w:rPr>
          <w:rFonts w:cs="Times New Roman"/>
          <w:spacing w:val="-10"/>
          <w:sz w:val="22"/>
          <w:szCs w:val="22"/>
        </w:rPr>
      </w:pPr>
      <w:r w:rsidRPr="00DE21B4">
        <w:rPr>
          <w:rFonts w:cs="Times New Roman"/>
          <w:spacing w:val="-10"/>
          <w:sz w:val="22"/>
          <w:szCs w:val="22"/>
        </w:rPr>
        <w:t>trzeciorzędowych zlokalizowanych na działce nr ew. 341</w:t>
      </w:r>
      <w:r w:rsidR="00A309D1" w:rsidRPr="00DE21B4">
        <w:rPr>
          <w:rFonts w:cs="Times New Roman"/>
          <w:spacing w:val="-10"/>
          <w:sz w:val="22"/>
          <w:szCs w:val="22"/>
        </w:rPr>
        <w:t>,</w:t>
      </w:r>
      <w:r w:rsidRPr="00DE21B4">
        <w:rPr>
          <w:rFonts w:cs="Times New Roman"/>
          <w:spacing w:val="-10"/>
          <w:sz w:val="22"/>
          <w:szCs w:val="22"/>
        </w:rPr>
        <w:t xml:space="preserve"> obręb Model, gmina Pacyna</w:t>
      </w:r>
      <w:r w:rsidR="005B0F4F" w:rsidRPr="00DE21B4">
        <w:rPr>
          <w:rFonts w:cs="Times New Roman"/>
          <w:spacing w:val="-10"/>
          <w:sz w:val="22"/>
          <w:szCs w:val="22"/>
        </w:rPr>
        <w:t>,</w:t>
      </w:r>
    </w:p>
    <w:p w14:paraId="6F470C75" w14:textId="77777777" w:rsidR="00274EA3" w:rsidRPr="00DE21B4" w:rsidRDefault="00274EA3" w:rsidP="00467E37">
      <w:pPr>
        <w:pStyle w:val="Default"/>
        <w:numPr>
          <w:ilvl w:val="0"/>
          <w:numId w:val="21"/>
        </w:numPr>
        <w:ind w:left="360"/>
        <w:jc w:val="both"/>
        <w:rPr>
          <w:rFonts w:cs="Times New Roman"/>
          <w:spacing w:val="-10"/>
          <w:sz w:val="22"/>
          <w:szCs w:val="22"/>
        </w:rPr>
      </w:pPr>
      <w:r w:rsidRPr="00DE21B4">
        <w:rPr>
          <w:rFonts w:cs="Times New Roman"/>
          <w:spacing w:val="-10"/>
          <w:sz w:val="22"/>
          <w:szCs w:val="22"/>
        </w:rPr>
        <w:t>trzeciorzędowych zlokalizowanych na działce nr ew. 149/1 w m. Czarnów</w:t>
      </w:r>
      <w:r w:rsidR="00A309D1" w:rsidRPr="00DE21B4">
        <w:rPr>
          <w:rFonts w:cs="Times New Roman"/>
          <w:spacing w:val="-10"/>
          <w:sz w:val="22"/>
          <w:szCs w:val="22"/>
        </w:rPr>
        <w:t>,</w:t>
      </w:r>
      <w:r w:rsidRPr="00DE21B4">
        <w:rPr>
          <w:rFonts w:cs="Times New Roman"/>
          <w:spacing w:val="-10"/>
          <w:sz w:val="22"/>
          <w:szCs w:val="22"/>
        </w:rPr>
        <w:t xml:space="preserve"> obręb Przylaski, gmina Pacyna</w:t>
      </w:r>
      <w:r w:rsidR="00A309D1" w:rsidRPr="00DE21B4">
        <w:rPr>
          <w:rFonts w:cs="Times New Roman"/>
          <w:spacing w:val="-10"/>
          <w:sz w:val="22"/>
          <w:szCs w:val="22"/>
        </w:rPr>
        <w:t>,</w:t>
      </w:r>
    </w:p>
    <w:p w14:paraId="13B5C7C9" w14:textId="77777777" w:rsidR="00274EA3" w:rsidRPr="00DE21B4" w:rsidRDefault="00274EA3" w:rsidP="00467E37">
      <w:pPr>
        <w:pStyle w:val="Default"/>
        <w:numPr>
          <w:ilvl w:val="0"/>
          <w:numId w:val="21"/>
        </w:numPr>
        <w:ind w:left="360"/>
        <w:jc w:val="both"/>
        <w:rPr>
          <w:rFonts w:cs="Times New Roman"/>
          <w:spacing w:val="-10"/>
          <w:sz w:val="22"/>
          <w:szCs w:val="22"/>
        </w:rPr>
      </w:pPr>
      <w:r w:rsidRPr="00DE21B4">
        <w:rPr>
          <w:rFonts w:cs="Times New Roman"/>
          <w:spacing w:val="-10"/>
          <w:sz w:val="22"/>
          <w:szCs w:val="22"/>
        </w:rPr>
        <w:t>czwartorzędowych zlokalizowanych na działce nr ew. 14/2</w:t>
      </w:r>
      <w:r w:rsidR="00A309D1" w:rsidRPr="00DE21B4">
        <w:rPr>
          <w:rFonts w:cs="Times New Roman"/>
          <w:spacing w:val="-10"/>
          <w:sz w:val="22"/>
          <w:szCs w:val="22"/>
        </w:rPr>
        <w:t>,</w:t>
      </w:r>
      <w:r w:rsidRPr="00DE21B4">
        <w:rPr>
          <w:rFonts w:cs="Times New Roman"/>
          <w:spacing w:val="-10"/>
          <w:sz w:val="22"/>
          <w:szCs w:val="22"/>
        </w:rPr>
        <w:t xml:space="preserve"> obręb Anatolin</w:t>
      </w:r>
      <w:r w:rsidR="00A309D1" w:rsidRPr="00DE21B4">
        <w:rPr>
          <w:rFonts w:cs="Times New Roman"/>
          <w:spacing w:val="-10"/>
          <w:sz w:val="22"/>
          <w:szCs w:val="22"/>
        </w:rPr>
        <w:t>,</w:t>
      </w:r>
      <w:r w:rsidRPr="00DE21B4">
        <w:rPr>
          <w:rFonts w:cs="Times New Roman"/>
          <w:spacing w:val="-10"/>
          <w:sz w:val="22"/>
          <w:szCs w:val="22"/>
        </w:rPr>
        <w:t xml:space="preserve"> gmina Pacyna,</w:t>
      </w:r>
    </w:p>
    <w:p w14:paraId="3FBE376C" w14:textId="77777777" w:rsidR="00274EA3" w:rsidRPr="00DE21B4" w:rsidRDefault="00B161D7" w:rsidP="00274EA3">
      <w:pPr>
        <w:pStyle w:val="Default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      </w:t>
      </w:r>
      <w:r w:rsidR="00274EA3" w:rsidRPr="00DE21B4">
        <w:rPr>
          <w:rFonts w:cs="Times New Roman"/>
          <w:sz w:val="22"/>
          <w:szCs w:val="22"/>
        </w:rPr>
        <w:t xml:space="preserve">wraz z raportem podsumowującym z tej oceny. </w:t>
      </w:r>
    </w:p>
    <w:p w14:paraId="7F60F60F" w14:textId="77777777" w:rsidR="00274EA3" w:rsidRPr="00DE21B4" w:rsidRDefault="00274EA3" w:rsidP="00274EA3">
      <w:pPr>
        <w:pStyle w:val="Default"/>
        <w:spacing w:after="6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2. Wykonawca opracuje dokumentacje zgodnie z wymaganiami dla oceny ryzyka w obszarze zasilania ujęcia wody wykorzystywanego do poboru wody przeznaczonej do spożycia przez ludzi zawartymi w ustawie z dnia 7 czerwca 2001 r. o zbiorowym zaopatrzeniu w wodę i zbiorowym odprowadzaniu ścieków (Dz. U. z 2024 r. poz. 757 z późn. zm.; dalej: Ustawa), w szczególności w art. 4f ustawy o zbiorowym zaopatrzeniu w wodę i zbiorowym odprowadzaniu ścieków Ustawy. </w:t>
      </w:r>
    </w:p>
    <w:p w14:paraId="45CC96C2" w14:textId="77777777" w:rsidR="00274EA3" w:rsidRPr="00DE21B4" w:rsidRDefault="00274EA3" w:rsidP="00274EA3">
      <w:pPr>
        <w:pStyle w:val="Default"/>
        <w:spacing w:after="6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3. Zlecenie opracowania dokumentacji obejmuje przygotowanie raportu podsumowującego, o którym mowa w art. 4f Ustawy. </w:t>
      </w:r>
    </w:p>
    <w:p w14:paraId="54C06D50" w14:textId="64F33E2E" w:rsidR="0089697E" w:rsidRPr="00DE21B4" w:rsidRDefault="00000000" w:rsidP="00DE21B4">
      <w:pPr>
        <w:jc w:val="both"/>
        <w:rPr>
          <w:rFonts w:ascii="Times New Roman" w:hAnsi="Times New Roman"/>
        </w:rPr>
      </w:pPr>
      <w:r w:rsidRPr="00DE21B4">
        <w:rPr>
          <w:rFonts w:ascii="Times New Roman" w:hAnsi="Times New Roman"/>
          <w:b/>
        </w:rPr>
        <w:t>Przedmiotem umowy jest wyłącznie ocena ryzyka w obszarach zasilania ujęć wody wraz z raportami podsumowującymi, zgodnie z art. 4f ustawy. Nie obejmuje odrębnej oceny ryzyka ani zarządzania ryzykiem w systemie zaopatrzenia w wodę (art. 4g), wdrożenia środków kontroli ryzyka ani dodatkowych badań i opracowań niewskazanych w umowie. Zamawiający przekazuje posiadaną dokumentację źródłową, w tym dokumentacje hydrogeologiczne i dodatki, jeśli je posiada. Wykonawca informuje o stwierdzonych brakach; ich uzupełnienie lub wykonanie dodatkowych badań wymaga odrębnego uzgodnienia. Uwagi organów nie stanowią automatycznie wad opracowania.</w:t>
      </w:r>
    </w:p>
    <w:p w14:paraId="752E71EC" w14:textId="77777777" w:rsidR="00274EA3" w:rsidRDefault="00274EA3" w:rsidP="00274EA3">
      <w:pPr>
        <w:pStyle w:val="Default"/>
        <w:spacing w:after="6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4. Celem zawarcia niniejszej Umowy jest realizacja ustawowego obowiązku Zamawiającego polegającego na wykonaniu oceny ryzyka w obszarze zasilania ujęcia wody wykorzystywanego do poboru wody przeznaczonej do spożycia przez ludzi. </w:t>
      </w:r>
    </w:p>
    <w:p w14:paraId="75BF6648" w14:textId="77777777" w:rsidR="00DE21B4" w:rsidRPr="00DE21B4" w:rsidRDefault="00DE21B4" w:rsidP="00274EA3">
      <w:pPr>
        <w:pStyle w:val="Default"/>
        <w:spacing w:after="6"/>
        <w:jc w:val="both"/>
        <w:rPr>
          <w:rFonts w:cs="Times New Roman"/>
          <w:sz w:val="22"/>
          <w:szCs w:val="22"/>
        </w:rPr>
      </w:pPr>
    </w:p>
    <w:p w14:paraId="11D55F1A" w14:textId="77777777" w:rsidR="00274EA3" w:rsidRPr="00DE21B4" w:rsidRDefault="00274EA3" w:rsidP="00274EA3">
      <w:pPr>
        <w:pStyle w:val="Default"/>
        <w:spacing w:after="6"/>
        <w:jc w:val="center"/>
        <w:rPr>
          <w:rFonts w:cs="Times New Roman"/>
          <w:sz w:val="22"/>
          <w:szCs w:val="22"/>
        </w:rPr>
      </w:pPr>
      <w:r w:rsidRPr="00DE21B4">
        <w:rPr>
          <w:rFonts w:cs="Times New Roman"/>
          <w:b/>
          <w:bCs/>
          <w:sz w:val="22"/>
          <w:szCs w:val="22"/>
        </w:rPr>
        <w:t>§ 2</w:t>
      </w:r>
      <w:r w:rsidR="00A309D1" w:rsidRPr="00DE21B4">
        <w:rPr>
          <w:rFonts w:cs="Times New Roman"/>
          <w:b/>
          <w:bCs/>
          <w:sz w:val="22"/>
          <w:szCs w:val="22"/>
        </w:rPr>
        <w:t>.</w:t>
      </w:r>
    </w:p>
    <w:p w14:paraId="41AE1F5E" w14:textId="77777777" w:rsidR="00274EA3" w:rsidRDefault="00274EA3" w:rsidP="00A309D1">
      <w:pPr>
        <w:pStyle w:val="Default"/>
        <w:spacing w:after="6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Wykonawca oświadcza, że jest uprawniony oraz posiada niezbędne kwalifikacje do pełnej realizacji przedmiotu umowy. Wykonawca odpowiada za prawidłowe wykonanie dokumentacji, także w przypadku posługiwania się współpracownikami lub podwykonawcami. </w:t>
      </w:r>
    </w:p>
    <w:p w14:paraId="54AC660D" w14:textId="77777777" w:rsidR="00DE21B4" w:rsidRPr="00DE21B4" w:rsidRDefault="00DE21B4" w:rsidP="00A309D1">
      <w:pPr>
        <w:pStyle w:val="Default"/>
        <w:spacing w:after="6"/>
        <w:jc w:val="both"/>
        <w:rPr>
          <w:rFonts w:cs="Times New Roman"/>
          <w:sz w:val="22"/>
          <w:szCs w:val="22"/>
        </w:rPr>
      </w:pPr>
    </w:p>
    <w:p w14:paraId="4FF63875" w14:textId="77777777" w:rsidR="00274EA3" w:rsidRPr="00DE21B4" w:rsidRDefault="00274EA3" w:rsidP="00274EA3">
      <w:pPr>
        <w:pStyle w:val="Default"/>
        <w:spacing w:after="6"/>
        <w:jc w:val="center"/>
        <w:rPr>
          <w:rFonts w:cs="Times New Roman"/>
          <w:sz w:val="22"/>
          <w:szCs w:val="22"/>
        </w:rPr>
      </w:pPr>
      <w:r w:rsidRPr="00DE21B4">
        <w:rPr>
          <w:rFonts w:cs="Times New Roman"/>
          <w:b/>
          <w:bCs/>
          <w:sz w:val="22"/>
          <w:szCs w:val="22"/>
        </w:rPr>
        <w:t>§ 3</w:t>
      </w:r>
      <w:r w:rsidR="00A309D1" w:rsidRPr="00DE21B4">
        <w:rPr>
          <w:rFonts w:cs="Times New Roman"/>
          <w:b/>
          <w:bCs/>
          <w:sz w:val="22"/>
          <w:szCs w:val="22"/>
        </w:rPr>
        <w:t>.</w:t>
      </w:r>
    </w:p>
    <w:p w14:paraId="33E0BC24" w14:textId="77777777" w:rsidR="00274EA3" w:rsidRPr="00DE21B4" w:rsidRDefault="00274EA3" w:rsidP="00274EA3">
      <w:pPr>
        <w:pStyle w:val="Default"/>
        <w:spacing w:after="6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>1.</w:t>
      </w:r>
      <w:r w:rsidR="00A309D1" w:rsidRPr="00DE21B4">
        <w:rPr>
          <w:rFonts w:cs="Times New Roman"/>
          <w:sz w:val="22"/>
          <w:szCs w:val="22"/>
        </w:rPr>
        <w:t xml:space="preserve"> </w:t>
      </w:r>
      <w:r w:rsidRPr="00DE21B4">
        <w:rPr>
          <w:rFonts w:cs="Times New Roman"/>
          <w:sz w:val="22"/>
          <w:szCs w:val="22"/>
        </w:rPr>
        <w:t>Wykonawca opracu</w:t>
      </w:r>
      <w:r w:rsidR="00A309D1" w:rsidRPr="00DE21B4">
        <w:rPr>
          <w:rFonts w:cs="Times New Roman"/>
          <w:sz w:val="22"/>
          <w:szCs w:val="22"/>
        </w:rPr>
        <w:t xml:space="preserve">je dokumentację w terminie do </w:t>
      </w:r>
      <w:r w:rsidR="00B161D7" w:rsidRPr="00DE21B4">
        <w:rPr>
          <w:rFonts w:cs="Times New Roman"/>
          <w:sz w:val="22"/>
          <w:szCs w:val="22"/>
        </w:rPr>
        <w:t xml:space="preserve">dnia </w:t>
      </w:r>
      <w:r w:rsidR="00A309D1" w:rsidRPr="00DE21B4">
        <w:rPr>
          <w:rFonts w:cs="Times New Roman"/>
          <w:sz w:val="22"/>
          <w:szCs w:val="22"/>
        </w:rPr>
        <w:t>23</w:t>
      </w:r>
      <w:r w:rsidRPr="00DE21B4">
        <w:rPr>
          <w:rFonts w:cs="Times New Roman"/>
          <w:sz w:val="22"/>
          <w:szCs w:val="22"/>
        </w:rPr>
        <w:t xml:space="preserve">.12.2026 r. </w:t>
      </w:r>
    </w:p>
    <w:p w14:paraId="4F9E9089" w14:textId="77777777" w:rsidR="00274EA3" w:rsidRPr="00DE21B4" w:rsidRDefault="00274EA3" w:rsidP="00274EA3">
      <w:pPr>
        <w:pStyle w:val="Default"/>
        <w:spacing w:after="1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2. Wykonawca zobowiązany jest do przekazania Zamawiającemu projektu dokumentacji w takim terminie, aby Zamawiający mógł dokonać jego przeglądu i akceptacji albo zgłosić zastrzeżenia do jego treści, które Wykonawca będzie w stanie uzupełnić i skorygować z zachowaniem terminu wskazanego w ust. 1. Uwagi mogą dotyczyć w szczególności niezgodności dokumentacji z przepisami prawa, błędów w ustaleniach faktycznych przyjętych do sporządzenia projektu, nieuwzględnienie ustaleń dokonanych z Zamawiającym. Po zaakceptowaniu treści projektu albo poprawionego projektu przez Zamawiającego, strony sporządzą protokół odbioru dokumentacji. </w:t>
      </w:r>
    </w:p>
    <w:p w14:paraId="111BC159" w14:textId="77777777" w:rsidR="00274EA3" w:rsidRPr="00DE21B4" w:rsidRDefault="00274EA3" w:rsidP="00274EA3">
      <w:pPr>
        <w:pStyle w:val="Default"/>
        <w:spacing w:after="1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lastRenderedPageBreak/>
        <w:t xml:space="preserve">3. Wykonawca na swój koszt dostarczy 3 egzemplarze dokumentacji w wersji papierowej oraz pendrive z zapisem dokumentacji w wersji edytowalnej i PDF. </w:t>
      </w:r>
    </w:p>
    <w:p w14:paraId="70D5242F" w14:textId="77777777" w:rsidR="00274EA3" w:rsidRPr="00DE21B4" w:rsidRDefault="00274EA3" w:rsidP="005B0F4F">
      <w:pPr>
        <w:pStyle w:val="Default"/>
        <w:spacing w:after="120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4. Wykonawca zaopatrzy dokumentację w wykaz opracowań oraz pisemne lub w formie elektronicznej oświadczenie, że dokumentacja jest wykonana zgodnie z umową, obowiązującymi przepisami i zgodnie ze sztuką oraz jest wydana Zamawiającemu w stanie zupełnym ze względu na cel oznaczony w umowie. Wykaz opracowań i pisemne oświadczenia stanowią integralną część przekazywanej dokumentacji. </w:t>
      </w:r>
    </w:p>
    <w:p w14:paraId="3BDA0966" w14:textId="77777777" w:rsidR="00274EA3" w:rsidRPr="00DE21B4" w:rsidRDefault="00274EA3" w:rsidP="005B0F4F">
      <w:pPr>
        <w:pStyle w:val="Default"/>
        <w:spacing w:after="120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5. Osobami odpowiedzialnymi za nadzór nad realizacją umowy: </w:t>
      </w:r>
    </w:p>
    <w:p w14:paraId="36A75E4E" w14:textId="77777777" w:rsidR="00274EA3" w:rsidRPr="00DE21B4" w:rsidRDefault="00274EA3" w:rsidP="00B161D7">
      <w:pPr>
        <w:pStyle w:val="Default"/>
        <w:spacing w:after="100" w:afterAutospacing="1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>a) ze strony Zamawiającego: Anna Marcinkowska, tel. 5</w:t>
      </w:r>
      <w:r w:rsidR="00B161D7" w:rsidRPr="00DE21B4">
        <w:rPr>
          <w:rFonts w:cs="Times New Roman"/>
          <w:sz w:val="22"/>
          <w:szCs w:val="22"/>
        </w:rPr>
        <w:t>06</w:t>
      </w:r>
      <w:r w:rsidRPr="00DE21B4">
        <w:rPr>
          <w:rFonts w:cs="Times New Roman"/>
          <w:sz w:val="22"/>
          <w:szCs w:val="22"/>
        </w:rPr>
        <w:t>029361</w:t>
      </w:r>
      <w:r w:rsidR="00B161D7" w:rsidRPr="00DE21B4">
        <w:rPr>
          <w:rFonts w:cs="Times New Roman"/>
          <w:sz w:val="22"/>
          <w:szCs w:val="22"/>
        </w:rPr>
        <w:t xml:space="preserve">, </w:t>
      </w:r>
      <w:r w:rsidRPr="00DE21B4">
        <w:rPr>
          <w:rFonts w:cs="Times New Roman"/>
          <w:sz w:val="22"/>
          <w:szCs w:val="22"/>
        </w:rPr>
        <w:t xml:space="preserve">e-mail: </w:t>
      </w:r>
      <w:r w:rsidRPr="00DE21B4">
        <w:rPr>
          <w:rFonts w:cs="Times New Roman"/>
          <w:color w:val="auto"/>
          <w:sz w:val="22"/>
          <w:szCs w:val="22"/>
        </w:rPr>
        <w:t>zamówien</w:t>
      </w:r>
      <w:r w:rsidR="00A309D1" w:rsidRPr="00DE21B4">
        <w:rPr>
          <w:rFonts w:cs="Times New Roman"/>
          <w:color w:val="auto"/>
          <w:sz w:val="22"/>
          <w:szCs w:val="22"/>
        </w:rPr>
        <w:t xml:space="preserve">ia.promocja@pacyna.mazowsze.pl </w:t>
      </w:r>
    </w:p>
    <w:p w14:paraId="4DD99E6B" w14:textId="77777777" w:rsidR="00274EA3" w:rsidRPr="00DE21B4" w:rsidRDefault="00274EA3" w:rsidP="005B0F4F">
      <w:pPr>
        <w:pStyle w:val="Default"/>
        <w:spacing w:after="120"/>
        <w:rPr>
          <w:rFonts w:cs="Times New Roman"/>
          <w:sz w:val="22"/>
          <w:szCs w:val="22"/>
        </w:rPr>
      </w:pPr>
      <w:r w:rsidRPr="00DE21B4">
        <w:rPr>
          <w:rFonts w:cs="Times New Roman"/>
          <w:color w:val="auto"/>
          <w:sz w:val="22"/>
          <w:szCs w:val="22"/>
        </w:rPr>
        <w:t xml:space="preserve">b)  </w:t>
      </w:r>
      <w:r w:rsidRPr="00DE21B4">
        <w:rPr>
          <w:rFonts w:cs="Times New Roman"/>
          <w:sz w:val="22"/>
          <w:szCs w:val="22"/>
        </w:rPr>
        <w:t xml:space="preserve">ze strony Wykonawcy: …………….., tel.: ………………, e-mail: ……………………………….. </w:t>
      </w:r>
    </w:p>
    <w:p w14:paraId="309F3EAC" w14:textId="77777777" w:rsidR="00274EA3" w:rsidRPr="00DE21B4" w:rsidRDefault="00274EA3" w:rsidP="005B0F4F">
      <w:pPr>
        <w:jc w:val="center"/>
        <w:rPr>
          <w:rFonts w:ascii="Times New Roman" w:hAnsi="Times New Roman"/>
          <w:b/>
          <w:bCs/>
        </w:rPr>
      </w:pPr>
      <w:r w:rsidRPr="00DE21B4">
        <w:rPr>
          <w:rFonts w:ascii="Times New Roman" w:hAnsi="Times New Roman"/>
          <w:b/>
          <w:bCs/>
        </w:rPr>
        <w:t>§ 4</w:t>
      </w:r>
      <w:r w:rsidR="00A309D1" w:rsidRPr="00DE21B4">
        <w:rPr>
          <w:rFonts w:ascii="Times New Roman" w:hAnsi="Times New Roman"/>
          <w:b/>
          <w:bCs/>
        </w:rPr>
        <w:t>.</w:t>
      </w:r>
    </w:p>
    <w:p w14:paraId="6834111E" w14:textId="77777777" w:rsidR="00274EA3" w:rsidRPr="00DE21B4" w:rsidRDefault="00274EA3" w:rsidP="008D75FE">
      <w:pPr>
        <w:pStyle w:val="Default"/>
        <w:spacing w:after="120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1. Zamawiający w związku z wykonaniem niniejszej umowy, udostępni Wykonawcy informacje techniczne, technologiczne, organizacyjne przedsiębiorstwa lub inne informacje posiadające wartość gospodarczą, niezbędne do realizacji umowy. Wykonawca zobowiązuje się do zachowania ich w poufności. </w:t>
      </w:r>
    </w:p>
    <w:p w14:paraId="3081946D" w14:textId="77777777" w:rsidR="00274EA3" w:rsidRPr="00DE21B4" w:rsidRDefault="00274EA3" w:rsidP="008D75FE">
      <w:pPr>
        <w:pStyle w:val="Default"/>
        <w:spacing w:after="120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2. Wykonawca może korzystać z informacji, o których mowa w ust. 1, jedynie w celu wykonania umowy. </w:t>
      </w:r>
    </w:p>
    <w:p w14:paraId="7627DBFB" w14:textId="77777777" w:rsidR="00274EA3" w:rsidRPr="00DE21B4" w:rsidRDefault="00274EA3" w:rsidP="008D75FE">
      <w:pPr>
        <w:pStyle w:val="Default"/>
        <w:spacing w:after="120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3. Wykonawca odpowiada za zachowanie poufności informacji przez swoich przedstawicieli, pracowników oraz podmioty współpracujące, </w:t>
      </w:r>
    </w:p>
    <w:p w14:paraId="722F29D6" w14:textId="77777777" w:rsidR="00274EA3" w:rsidRPr="00DE21B4" w:rsidRDefault="00274EA3" w:rsidP="008D75FE">
      <w:pPr>
        <w:pStyle w:val="Default"/>
        <w:spacing w:after="120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4. Wykonawca może ujawnić informacje za uprzednią pisemną zgodą Zamawiającego. </w:t>
      </w:r>
    </w:p>
    <w:p w14:paraId="1664E81D" w14:textId="77777777" w:rsidR="00274EA3" w:rsidRPr="00DE21B4" w:rsidRDefault="00274EA3" w:rsidP="008D75FE">
      <w:pPr>
        <w:pStyle w:val="Default"/>
        <w:spacing w:after="120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5. Informacja nie będzie uważana za poufną i będzie mogła być ujawniana bez ograniczeń, jeżeli: </w:t>
      </w:r>
    </w:p>
    <w:p w14:paraId="38294D45" w14:textId="77777777" w:rsidR="00274EA3" w:rsidRPr="00DE21B4" w:rsidRDefault="00194DF5" w:rsidP="008D75FE">
      <w:pPr>
        <w:pStyle w:val="Default"/>
        <w:spacing w:after="120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>1) i</w:t>
      </w:r>
      <w:r w:rsidR="00274EA3" w:rsidRPr="00DE21B4">
        <w:rPr>
          <w:rFonts w:cs="Times New Roman"/>
          <w:sz w:val="22"/>
          <w:szCs w:val="22"/>
        </w:rPr>
        <w:t xml:space="preserve">nformacja ma charakter publiczny lub stanie się informacją ogólnie dostępną z powodów innych niż naruszenie </w:t>
      </w:r>
      <w:r w:rsidR="00A309D1" w:rsidRPr="00DE21B4">
        <w:rPr>
          <w:rFonts w:cs="Times New Roman"/>
          <w:sz w:val="22"/>
          <w:szCs w:val="22"/>
        </w:rPr>
        <w:t>przez strony postanowień umowy;</w:t>
      </w:r>
    </w:p>
    <w:p w14:paraId="23861467" w14:textId="77777777" w:rsidR="00274EA3" w:rsidRPr="00DE21B4" w:rsidRDefault="00194DF5" w:rsidP="008D75FE">
      <w:pPr>
        <w:pStyle w:val="Default"/>
        <w:spacing w:after="120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2) </w:t>
      </w:r>
      <w:r w:rsidR="00274EA3" w:rsidRPr="00DE21B4">
        <w:rPr>
          <w:rFonts w:cs="Times New Roman"/>
          <w:sz w:val="22"/>
          <w:szCs w:val="22"/>
        </w:rPr>
        <w:t xml:space="preserve"> </w:t>
      </w:r>
      <w:r w:rsidRPr="00DE21B4">
        <w:rPr>
          <w:rFonts w:cs="Times New Roman"/>
          <w:sz w:val="22"/>
          <w:szCs w:val="22"/>
        </w:rPr>
        <w:t>i</w:t>
      </w:r>
      <w:r w:rsidR="00274EA3" w:rsidRPr="00DE21B4">
        <w:rPr>
          <w:rFonts w:cs="Times New Roman"/>
          <w:sz w:val="22"/>
          <w:szCs w:val="22"/>
        </w:rPr>
        <w:t>nformacja była znana Wykonawcy lub przez osoby, o którym mowa w ust. 3, z innych źródeł, bez obowiązku zachowania jej poufności, lub została wcześniej (przed zawarciem umowy) przekazana Wykonawcy przez Zamawiającego bez zastrzeżenia</w:t>
      </w:r>
      <w:r w:rsidR="00A309D1" w:rsidRPr="00DE21B4">
        <w:rPr>
          <w:rFonts w:cs="Times New Roman"/>
          <w:sz w:val="22"/>
          <w:szCs w:val="22"/>
        </w:rPr>
        <w:t xml:space="preserve"> obowiązku zachowania poufności;</w:t>
      </w:r>
      <w:r w:rsidR="00274EA3" w:rsidRPr="00DE21B4">
        <w:rPr>
          <w:rFonts w:cs="Times New Roman"/>
          <w:sz w:val="22"/>
          <w:szCs w:val="22"/>
        </w:rPr>
        <w:t xml:space="preserve"> </w:t>
      </w:r>
    </w:p>
    <w:p w14:paraId="69C98011" w14:textId="77777777" w:rsidR="00274EA3" w:rsidRPr="00DE21B4" w:rsidRDefault="00194DF5" w:rsidP="008D75FE">
      <w:pPr>
        <w:pStyle w:val="Default"/>
        <w:spacing w:after="120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>3) z</w:t>
      </w:r>
      <w:r w:rsidR="00274EA3" w:rsidRPr="00DE21B4">
        <w:rPr>
          <w:rFonts w:cs="Times New Roman"/>
          <w:sz w:val="22"/>
          <w:szCs w:val="22"/>
        </w:rPr>
        <w:t>ostała otrzymana przez Wykonawcę od osoby trzeciej nie zgłaszającej żadnego zobowiązania odnośnie poufności i która to osoba trzecia nie uzyskała informacji pośrednio lub bezpośrednio od Wykonawcy lu</w:t>
      </w:r>
      <w:r w:rsidR="00A309D1" w:rsidRPr="00DE21B4">
        <w:rPr>
          <w:rFonts w:cs="Times New Roman"/>
          <w:sz w:val="22"/>
          <w:szCs w:val="22"/>
        </w:rPr>
        <w:t>b z naruszeniem przepisów prawa;</w:t>
      </w:r>
      <w:r w:rsidR="00274EA3" w:rsidRPr="00DE21B4">
        <w:rPr>
          <w:rFonts w:cs="Times New Roman"/>
          <w:sz w:val="22"/>
          <w:szCs w:val="22"/>
        </w:rPr>
        <w:t xml:space="preserve"> </w:t>
      </w:r>
    </w:p>
    <w:p w14:paraId="72430568" w14:textId="77777777" w:rsidR="00274EA3" w:rsidRDefault="00194DF5" w:rsidP="008D75FE">
      <w:pPr>
        <w:pStyle w:val="Default"/>
        <w:spacing w:after="120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>4) i</w:t>
      </w:r>
      <w:r w:rsidR="00274EA3" w:rsidRPr="00DE21B4">
        <w:rPr>
          <w:rFonts w:cs="Times New Roman"/>
          <w:sz w:val="22"/>
          <w:szCs w:val="22"/>
        </w:rPr>
        <w:t xml:space="preserve">nformacje podlegają ujawnieniu bez zgody Zamawiającego w zakresie, w jakim Wykonawca zobowiązany jest do ich ujawnienia przepisami obowiązującego prawa, w szczególności na żądanie sądu, prokuratora lub innych uprawnionych organów władzy publicznej wniesione zgodnie z obowiązującymi przepisami, jak również, gdy ujawnienie następuje w postępowaniu sądowym, arbitrażowym lub administracyjnym z udziałem Wykonawcy, w zakresie uzasadnionym ochroną praw Wykonawcy. </w:t>
      </w:r>
    </w:p>
    <w:p w14:paraId="7D9D01AE" w14:textId="77777777" w:rsidR="00DE21B4" w:rsidRPr="00DE21B4" w:rsidRDefault="00DE21B4" w:rsidP="008D75FE">
      <w:pPr>
        <w:pStyle w:val="Default"/>
        <w:spacing w:after="120"/>
        <w:jc w:val="both"/>
        <w:rPr>
          <w:rFonts w:cs="Times New Roman"/>
          <w:sz w:val="22"/>
          <w:szCs w:val="22"/>
        </w:rPr>
      </w:pPr>
    </w:p>
    <w:p w14:paraId="103362F1" w14:textId="77777777" w:rsidR="00274EA3" w:rsidRPr="00DE21B4" w:rsidRDefault="00274EA3" w:rsidP="008D75FE">
      <w:pPr>
        <w:pStyle w:val="Default"/>
        <w:spacing w:after="120"/>
        <w:jc w:val="center"/>
        <w:rPr>
          <w:rFonts w:cs="Times New Roman"/>
          <w:b/>
          <w:bCs/>
          <w:sz w:val="22"/>
          <w:szCs w:val="22"/>
        </w:rPr>
      </w:pPr>
      <w:r w:rsidRPr="00DE21B4">
        <w:rPr>
          <w:rFonts w:cs="Times New Roman"/>
          <w:b/>
          <w:bCs/>
          <w:sz w:val="22"/>
          <w:szCs w:val="22"/>
        </w:rPr>
        <w:t>§ 5</w:t>
      </w:r>
      <w:r w:rsidR="00A309D1" w:rsidRPr="00DE21B4">
        <w:rPr>
          <w:rFonts w:cs="Times New Roman"/>
          <w:b/>
          <w:bCs/>
          <w:sz w:val="22"/>
          <w:szCs w:val="22"/>
        </w:rPr>
        <w:t>.</w:t>
      </w:r>
    </w:p>
    <w:p w14:paraId="1E676A48" w14:textId="77777777" w:rsidR="00274EA3" w:rsidRPr="00DE21B4" w:rsidRDefault="00274EA3" w:rsidP="008D75FE">
      <w:pPr>
        <w:pStyle w:val="Default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>1. Z dniem przekazania dokumentacji, Wykonawca przenosi na Zamawiającego majątkowe prawa autorskie do dokumentacji, na następujących polach eksploatacji:</w:t>
      </w:r>
    </w:p>
    <w:p w14:paraId="0064FE83" w14:textId="77777777" w:rsidR="00274EA3" w:rsidRPr="00DE21B4" w:rsidRDefault="00A309D1" w:rsidP="008D75FE">
      <w:pPr>
        <w:pStyle w:val="Default"/>
        <w:spacing w:after="8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>1)</w:t>
      </w:r>
      <w:r w:rsidR="00274EA3" w:rsidRPr="00DE21B4">
        <w:rPr>
          <w:rFonts w:cs="Times New Roman"/>
          <w:sz w:val="22"/>
          <w:szCs w:val="22"/>
        </w:rPr>
        <w:t xml:space="preserve"> w zakresie utrwalania i zwielokrotniania raportu - wytwarzanie określoną techniką egzemplarzy dokumentacji, w tym techniką drukarską, reprograficzną, zapisu magnetycznego oraz techniką cyfrową; </w:t>
      </w:r>
    </w:p>
    <w:p w14:paraId="3D849D77" w14:textId="77777777" w:rsidR="00274EA3" w:rsidRPr="00DE21B4" w:rsidRDefault="00A309D1" w:rsidP="008D75FE">
      <w:pPr>
        <w:pStyle w:val="Default"/>
        <w:spacing w:after="8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>2)</w:t>
      </w:r>
      <w:r w:rsidR="00274EA3" w:rsidRPr="00DE21B4">
        <w:rPr>
          <w:rFonts w:cs="Times New Roman"/>
          <w:sz w:val="22"/>
          <w:szCs w:val="22"/>
        </w:rPr>
        <w:t xml:space="preserve"> w zakresie rozpowszechniania – udostępnianie raportu organom administracji publicznej, podmiotom realizującym prace lu</w:t>
      </w:r>
      <w:r w:rsidRPr="00DE21B4">
        <w:rPr>
          <w:rFonts w:cs="Times New Roman"/>
          <w:sz w:val="22"/>
          <w:szCs w:val="22"/>
        </w:rPr>
        <w:t>b usługi na rzecz Zamawiającego.</w:t>
      </w:r>
    </w:p>
    <w:p w14:paraId="2399A8B6" w14:textId="77777777" w:rsidR="00274EA3" w:rsidRDefault="00A309D1" w:rsidP="008D75FE">
      <w:pPr>
        <w:pStyle w:val="Default"/>
        <w:spacing w:after="8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>2</w:t>
      </w:r>
      <w:r w:rsidR="00274EA3" w:rsidRPr="00DE21B4">
        <w:rPr>
          <w:rFonts w:cs="Times New Roman"/>
          <w:sz w:val="22"/>
          <w:szCs w:val="22"/>
        </w:rPr>
        <w:t xml:space="preserve">. Wykonawca zapewnia, że zawarcie Umowy, jej wykonanie, ani korzystanie przez Zamawiającego z raportów (lub dowolnej ich części) w celach i na zasadach wynikających z Umowy nie będzie stanowiło naruszenia jakichkolwiek praw przysługujących Wykonawcy lub osobom trzecim, ani czynu </w:t>
      </w:r>
      <w:r w:rsidR="00274EA3" w:rsidRPr="00DE21B4">
        <w:rPr>
          <w:rFonts w:cs="Times New Roman"/>
          <w:sz w:val="22"/>
          <w:szCs w:val="22"/>
        </w:rPr>
        <w:lastRenderedPageBreak/>
        <w:t xml:space="preserve">niedozwolonego, tj. w szczególności nie będzie stanowiło naruszenia praw do dóbr stanowiących utwory w rozumieniu ustawy z dnia 4 lutego 1994 r. o prawie autorskim i prawach pokrewnych (Dz. U. z 2025 r. poz. 24 z późn. zm.). </w:t>
      </w:r>
    </w:p>
    <w:p w14:paraId="0E686127" w14:textId="77777777" w:rsidR="00DE21B4" w:rsidRPr="00DE21B4" w:rsidRDefault="00DE21B4" w:rsidP="008D75FE">
      <w:pPr>
        <w:pStyle w:val="Default"/>
        <w:spacing w:after="8"/>
        <w:jc w:val="both"/>
        <w:rPr>
          <w:rFonts w:cs="Times New Roman"/>
          <w:sz w:val="22"/>
          <w:szCs w:val="22"/>
        </w:rPr>
      </w:pPr>
    </w:p>
    <w:p w14:paraId="58EA251C" w14:textId="77777777" w:rsidR="00274EA3" w:rsidRPr="00DE21B4" w:rsidRDefault="00274EA3" w:rsidP="008D75FE">
      <w:pPr>
        <w:pStyle w:val="Default"/>
        <w:spacing w:after="8"/>
        <w:jc w:val="center"/>
        <w:rPr>
          <w:rFonts w:cs="Times New Roman"/>
          <w:sz w:val="22"/>
          <w:szCs w:val="22"/>
        </w:rPr>
      </w:pPr>
      <w:r w:rsidRPr="00DE21B4">
        <w:rPr>
          <w:rFonts w:cs="Times New Roman"/>
          <w:b/>
          <w:bCs/>
          <w:sz w:val="22"/>
          <w:szCs w:val="22"/>
        </w:rPr>
        <w:t>§ 6</w:t>
      </w:r>
      <w:r w:rsidR="00A309D1" w:rsidRPr="00DE21B4">
        <w:rPr>
          <w:rFonts w:cs="Times New Roman"/>
          <w:b/>
          <w:bCs/>
          <w:sz w:val="22"/>
          <w:szCs w:val="22"/>
        </w:rPr>
        <w:t>.</w:t>
      </w:r>
    </w:p>
    <w:p w14:paraId="299E7898" w14:textId="77777777" w:rsidR="00274EA3" w:rsidRPr="00DE21B4" w:rsidRDefault="00274EA3" w:rsidP="008D75FE">
      <w:pPr>
        <w:pStyle w:val="Default"/>
        <w:spacing w:after="8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1. Zamawiający zapłaci Wykonawcy za należycie wykonaną dokumentację wynagrodzenie w kwocie ….. zł netto plus 23% VAT = ….. zł brutto (cena jednostkowa ….. zł netto plus 23% VAT = ….. zł brutto). </w:t>
      </w:r>
    </w:p>
    <w:p w14:paraId="3F851564" w14:textId="77777777" w:rsidR="00274EA3" w:rsidRPr="00DE21B4" w:rsidRDefault="00274EA3" w:rsidP="008D75FE">
      <w:pPr>
        <w:pStyle w:val="Default"/>
        <w:spacing w:after="8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2. Podstawą do wystawienia faktury będzie sporządzony protokół odbioru dokumentacji. </w:t>
      </w:r>
    </w:p>
    <w:p w14:paraId="6F9283AD" w14:textId="77777777" w:rsidR="00274EA3" w:rsidRPr="00DE21B4" w:rsidRDefault="00274EA3" w:rsidP="008D75FE">
      <w:pPr>
        <w:pStyle w:val="Default"/>
        <w:spacing w:after="8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3. Wynagrodzenie będzie płatne po sporządzeniu protokołu odbioru dokumentacji oraz faktury VAT przez Zamawiającego w formie przelewu na numer rachunku bankowego wskazanego na fakturze. </w:t>
      </w:r>
    </w:p>
    <w:p w14:paraId="62D288B2" w14:textId="77777777" w:rsidR="00274EA3" w:rsidRPr="00DE21B4" w:rsidRDefault="00274EA3" w:rsidP="008D75FE">
      <w:pPr>
        <w:pStyle w:val="Default"/>
        <w:spacing w:after="8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4. Wykonawca będzie wystawiał faktury zgodnie z obowiązującymi przepisami prawa, za pośrednictwem Krajowego Systemu e-Faktur (KSeF). </w:t>
      </w:r>
    </w:p>
    <w:p w14:paraId="41D2F074" w14:textId="77777777" w:rsidR="00274EA3" w:rsidRPr="00DE21B4" w:rsidRDefault="00274EA3" w:rsidP="008D75FE">
      <w:pPr>
        <w:pStyle w:val="Default"/>
        <w:spacing w:after="8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>5. Wynagrodzenie należne Wykonawcy za wykonane usługi płatne będzie przelewem na rachunek bankowy Wykonawcy w terminie 30 dni od dnia przesłania faktury ustrukturyzowanej do KSeF, pod warunkiem należytego wykonania i odbioru usługi bez zastrzeżeń. Za dzień otrzymania faktury przez Zamawiającego uznaje się dzień przesłania faktury do Krajowego Systemu e-Fak</w:t>
      </w:r>
      <w:r w:rsidR="00A309D1" w:rsidRPr="00DE21B4">
        <w:rPr>
          <w:rFonts w:cs="Times New Roman"/>
          <w:sz w:val="22"/>
          <w:szCs w:val="22"/>
        </w:rPr>
        <w:t>tur (KSeF), zgodnie z art. 106</w:t>
      </w:r>
      <w:r w:rsidRPr="00DE21B4">
        <w:rPr>
          <w:rFonts w:cs="Times New Roman"/>
          <w:sz w:val="22"/>
          <w:szCs w:val="22"/>
        </w:rPr>
        <w:t xml:space="preserve"> ust. 1 ustawy o podatku od towarów i usług. </w:t>
      </w:r>
    </w:p>
    <w:p w14:paraId="545F592C" w14:textId="77777777" w:rsidR="00274EA3" w:rsidRDefault="00274EA3" w:rsidP="008D75FE">
      <w:pPr>
        <w:pStyle w:val="Default"/>
        <w:spacing w:after="8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6. Strony postanawiają, że do rozliczeń będzie stosowany mechanizm podzielonej płatności w rozumieniu ustawy z dnia 11 marca 2004 roku o podatku od towarów i usług (Dz. U. z 2025 r. poz. 775 z późn. zm.). </w:t>
      </w:r>
    </w:p>
    <w:p w14:paraId="737C2C6D" w14:textId="77777777" w:rsidR="00DE21B4" w:rsidRPr="00DE21B4" w:rsidRDefault="00DE21B4" w:rsidP="008D75FE">
      <w:pPr>
        <w:pStyle w:val="Default"/>
        <w:spacing w:after="8"/>
        <w:jc w:val="both"/>
        <w:rPr>
          <w:rFonts w:cs="Times New Roman"/>
          <w:sz w:val="22"/>
          <w:szCs w:val="22"/>
        </w:rPr>
      </w:pPr>
    </w:p>
    <w:p w14:paraId="68ECCE50" w14:textId="77777777" w:rsidR="00274EA3" w:rsidRPr="00DE21B4" w:rsidRDefault="00274EA3" w:rsidP="00A309D1">
      <w:pPr>
        <w:pStyle w:val="Default"/>
        <w:spacing w:after="8"/>
        <w:jc w:val="center"/>
        <w:rPr>
          <w:rFonts w:cs="Times New Roman"/>
          <w:b/>
          <w:bCs/>
          <w:sz w:val="22"/>
          <w:szCs w:val="22"/>
        </w:rPr>
      </w:pPr>
      <w:r w:rsidRPr="00DE21B4">
        <w:rPr>
          <w:rFonts w:cs="Times New Roman"/>
          <w:b/>
          <w:bCs/>
          <w:sz w:val="22"/>
          <w:szCs w:val="22"/>
        </w:rPr>
        <w:t xml:space="preserve">§ </w:t>
      </w:r>
      <w:r w:rsidR="008D75FE" w:rsidRPr="00DE21B4">
        <w:rPr>
          <w:rFonts w:cs="Times New Roman"/>
          <w:b/>
          <w:bCs/>
          <w:sz w:val="22"/>
          <w:szCs w:val="22"/>
        </w:rPr>
        <w:t>7</w:t>
      </w:r>
      <w:r w:rsidR="00A309D1" w:rsidRPr="00DE21B4">
        <w:rPr>
          <w:rFonts w:cs="Times New Roman"/>
          <w:b/>
          <w:bCs/>
          <w:sz w:val="22"/>
          <w:szCs w:val="22"/>
        </w:rPr>
        <w:t>.</w:t>
      </w:r>
    </w:p>
    <w:p w14:paraId="5FB3D164" w14:textId="77777777" w:rsidR="00274EA3" w:rsidRPr="00DE21B4" w:rsidRDefault="00274EA3" w:rsidP="008D75FE">
      <w:pPr>
        <w:pStyle w:val="Default"/>
        <w:spacing w:after="8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1. Wykonawca zobowiązuje się do zapłaty następujących kar umownych: </w:t>
      </w:r>
    </w:p>
    <w:p w14:paraId="1074CC9D" w14:textId="77777777" w:rsidR="00274EA3" w:rsidRPr="00DE21B4" w:rsidRDefault="00274EA3" w:rsidP="008D75FE">
      <w:pPr>
        <w:pStyle w:val="Default"/>
        <w:spacing w:after="8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1) za zwłokę w opracowaniu dokumentacji w wysokości 0,5% wynagrodzenia brutto wskazanego w § 6 ust. 1 umowy za każdy dzień zwłoki; </w:t>
      </w:r>
    </w:p>
    <w:p w14:paraId="6BDA49FF" w14:textId="77777777" w:rsidR="00274EA3" w:rsidRPr="00DE21B4" w:rsidRDefault="00274EA3" w:rsidP="008D75FE">
      <w:pPr>
        <w:pStyle w:val="Default"/>
        <w:spacing w:after="8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2) za odstąpienie od umowy przez Wykonawcę w wysokości 10% wynagrodzenia brutto wskazanego w § 6 ust. 1, jeżeli odstąpienie od umowy jest następstwem okoliczności, za które odstępujący ponosi odpowiedzialność; </w:t>
      </w:r>
    </w:p>
    <w:p w14:paraId="3055A6DC" w14:textId="77777777" w:rsidR="00274EA3" w:rsidRPr="00DE21B4" w:rsidRDefault="00274EA3" w:rsidP="008D75FE">
      <w:pPr>
        <w:pStyle w:val="Default"/>
        <w:spacing w:after="8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3) za nieuzasadniony brak realizacji obowiązku Wykonawcy, o którym mowa w § 9, w wysokości 5% wynagrodzenia brutto wskazanego w § 6 ust. 1; </w:t>
      </w:r>
    </w:p>
    <w:p w14:paraId="60EF1D10" w14:textId="77777777" w:rsidR="00274EA3" w:rsidRPr="00DE21B4" w:rsidRDefault="00274EA3" w:rsidP="008D75FE">
      <w:pPr>
        <w:pStyle w:val="Default"/>
        <w:spacing w:after="8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2. W sytuacji, gdy wartość poniesionej szkody przewyższa naliczone kary umowne strony mogą dochodzić odszkodowania uzupełniającego, przenoszącego wysokość zastrzeżonej kary na zasadach ogólnych. </w:t>
      </w:r>
    </w:p>
    <w:p w14:paraId="503AD22B" w14:textId="77777777" w:rsidR="00274EA3" w:rsidRPr="00DE21B4" w:rsidRDefault="00274EA3" w:rsidP="008D75FE">
      <w:pPr>
        <w:pStyle w:val="Default"/>
        <w:spacing w:after="8"/>
        <w:jc w:val="both"/>
        <w:rPr>
          <w:rFonts w:cs="Times New Roman"/>
          <w:sz w:val="22"/>
          <w:szCs w:val="22"/>
        </w:rPr>
      </w:pPr>
      <w:r w:rsidRPr="00DE21B4">
        <w:rPr>
          <w:rFonts w:cs="Times New Roman"/>
          <w:sz w:val="22"/>
          <w:szCs w:val="22"/>
        </w:rPr>
        <w:t xml:space="preserve">3. Zamawiający zastrzega możliwość potrącenia kary umownej z wynagrodzenia przysługującemu Wykonawcy. </w:t>
      </w:r>
    </w:p>
    <w:p w14:paraId="7B9D8FEA" w14:textId="7932FC42" w:rsidR="00274EA3" w:rsidRPr="00DE21B4" w:rsidRDefault="00274EA3" w:rsidP="00194DF5">
      <w:pPr>
        <w:pStyle w:val="Default"/>
        <w:spacing w:after="8"/>
        <w:jc w:val="center"/>
        <w:rPr>
          <w:rFonts w:cs="Times New Roman"/>
          <w:sz w:val="22"/>
          <w:szCs w:val="22"/>
        </w:rPr>
      </w:pPr>
      <w:r w:rsidRPr="00DE21B4">
        <w:rPr>
          <w:rFonts w:cs="Times New Roman"/>
          <w:b/>
          <w:bCs/>
          <w:sz w:val="22"/>
          <w:szCs w:val="22"/>
        </w:rPr>
        <w:t xml:space="preserve">§ </w:t>
      </w:r>
      <w:r w:rsidR="00DE21B4">
        <w:rPr>
          <w:rFonts w:cs="Times New Roman"/>
          <w:b/>
          <w:bCs/>
          <w:sz w:val="22"/>
          <w:szCs w:val="22"/>
        </w:rPr>
        <w:t>8</w:t>
      </w:r>
      <w:r w:rsidRPr="00DE21B4">
        <w:rPr>
          <w:rFonts w:cs="Times New Roman"/>
          <w:b/>
          <w:bCs/>
          <w:sz w:val="22"/>
          <w:szCs w:val="22"/>
        </w:rPr>
        <w:t>.</w:t>
      </w:r>
    </w:p>
    <w:p w14:paraId="66A6EB1B" w14:textId="77777777" w:rsidR="005B0F4F" w:rsidRPr="00DE21B4" w:rsidRDefault="00274EA3" w:rsidP="00B161D7">
      <w:pPr>
        <w:pStyle w:val="Default"/>
        <w:jc w:val="both"/>
        <w:rPr>
          <w:rFonts w:eastAsiaTheme="minorHAnsi" w:cs="Times New Roman"/>
          <w:sz w:val="22"/>
          <w:szCs w:val="22"/>
          <w:lang w:eastAsia="en-US"/>
          <w14:ligatures w14:val="standardContextual"/>
        </w:rPr>
      </w:pPr>
      <w:r w:rsidRPr="00DE21B4">
        <w:rPr>
          <w:rFonts w:cs="Times New Roman"/>
          <w:sz w:val="22"/>
          <w:szCs w:val="22"/>
        </w:rPr>
        <w:t xml:space="preserve">W przypadku wezwania właściwego organu, w tym Dyrektora Regionalnego Zarządu Gospodarki Wodnej, do uzupełnienia dokumentacji lub złożenia wyjaśnień, Wykonawca w uzgodnionym terminie przygotuje uzupełnienie w zakresie usunięcia wad lub braków wynikających z przyczyn leżących po jego stronie dokumentacji lub przygotuje wyjaśnienia dla Zamawiającego. </w:t>
      </w:r>
    </w:p>
    <w:p w14:paraId="2C96689D" w14:textId="6B2968EB" w:rsidR="005B0F4F" w:rsidRPr="00DE21B4" w:rsidRDefault="005B0F4F" w:rsidP="00194D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14:ligatures w14:val="standardContextual"/>
        </w:rPr>
      </w:pPr>
      <w:r w:rsidRPr="00DE21B4">
        <w:rPr>
          <w:rFonts w:ascii="Times New Roman" w:eastAsiaTheme="minorHAnsi" w:hAnsi="Times New Roman"/>
          <w:b/>
          <w:bCs/>
          <w:color w:val="000000"/>
          <w14:ligatures w14:val="standardContextual"/>
        </w:rPr>
        <w:t xml:space="preserve">§ </w:t>
      </w:r>
      <w:r w:rsidR="00DE21B4">
        <w:rPr>
          <w:rFonts w:ascii="Times New Roman" w:eastAsiaTheme="minorHAnsi" w:hAnsi="Times New Roman"/>
          <w:b/>
          <w:bCs/>
          <w:color w:val="000000"/>
          <w14:ligatures w14:val="standardContextual"/>
        </w:rPr>
        <w:t>9</w:t>
      </w:r>
      <w:r w:rsidRPr="00DE21B4">
        <w:rPr>
          <w:rFonts w:ascii="Times New Roman" w:eastAsiaTheme="minorHAnsi" w:hAnsi="Times New Roman"/>
          <w:b/>
          <w:bCs/>
          <w:color w:val="000000"/>
          <w14:ligatures w14:val="standardContextual"/>
        </w:rPr>
        <w:t>.</w:t>
      </w:r>
    </w:p>
    <w:p w14:paraId="213827E7" w14:textId="77777777" w:rsidR="00194DF5" w:rsidRPr="00DE21B4" w:rsidRDefault="005B0F4F" w:rsidP="00194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14:ligatures w14:val="standardContextual"/>
        </w:rPr>
      </w:pPr>
      <w:r w:rsidRPr="00DE21B4">
        <w:rPr>
          <w:rFonts w:ascii="Times New Roman" w:eastAsiaTheme="minorHAnsi" w:hAnsi="Times New Roman"/>
          <w:color w:val="000000"/>
          <w14:ligatures w14:val="standardContextual"/>
        </w:rPr>
        <w:t>Strony o</w:t>
      </w:r>
      <w:r w:rsidR="00194DF5" w:rsidRPr="00DE21B4">
        <w:rPr>
          <w:rFonts w:ascii="Times New Roman" w:eastAsiaTheme="minorHAnsi" w:hAnsi="Times New Roman"/>
          <w:color w:val="000000"/>
          <w14:ligatures w14:val="standardContextual"/>
        </w:rPr>
        <w:t>ś</w:t>
      </w:r>
      <w:r w:rsidRPr="00DE21B4">
        <w:rPr>
          <w:rFonts w:ascii="Times New Roman" w:eastAsiaTheme="minorHAnsi" w:hAnsi="Times New Roman"/>
          <w:color w:val="000000"/>
          <w14:ligatures w14:val="standardContextual"/>
        </w:rPr>
        <w:t xml:space="preserve">wiadczają, </w:t>
      </w:r>
      <w:r w:rsidR="00194DF5" w:rsidRPr="00DE21B4">
        <w:rPr>
          <w:rFonts w:ascii="Times New Roman" w:eastAsiaTheme="minorHAnsi" w:hAnsi="Times New Roman"/>
          <w:color w:val="000000"/>
          <w14:ligatures w14:val="standardContextual"/>
        </w:rPr>
        <w:t>ż</w:t>
      </w:r>
      <w:r w:rsidRPr="00DE21B4">
        <w:rPr>
          <w:rFonts w:ascii="Times New Roman" w:eastAsiaTheme="minorHAnsi" w:hAnsi="Times New Roman"/>
          <w:color w:val="000000"/>
          <w14:ligatures w14:val="standardContextual"/>
        </w:rPr>
        <w:t xml:space="preserve">e wypełniły obowiązki informacyjne przewidziane w art. 13 lub art. 14 Rozporządzenia Parlamentu Europejskiego i Rady (UE) 2016/679 z dnia 27 kwietnia 2016 </w:t>
      </w:r>
      <w:r w:rsidR="00B161D7" w:rsidRPr="00DE21B4">
        <w:rPr>
          <w:rFonts w:ascii="Times New Roman" w:eastAsiaTheme="minorHAnsi" w:hAnsi="Times New Roman"/>
          <w:color w:val="000000"/>
          <w14:ligatures w14:val="standardContextual"/>
        </w:rPr>
        <w:t>r. w sprawie ochrony osó</w:t>
      </w:r>
      <w:r w:rsidRPr="00DE21B4">
        <w:rPr>
          <w:rFonts w:ascii="Times New Roman" w:eastAsiaTheme="minorHAnsi" w:hAnsi="Times New Roman"/>
          <w:color w:val="000000"/>
          <w14:ligatures w14:val="standardContextual"/>
        </w:rPr>
        <w:t>b fizycznych w związku z przetwarzaniem danych osobowych i w sprawie swobodnego przepływu takich danych oraz uchylenia dyrektywy 95/46/WE (og</w:t>
      </w:r>
      <w:r w:rsidR="00194DF5" w:rsidRPr="00DE21B4">
        <w:rPr>
          <w:rFonts w:ascii="Times New Roman" w:eastAsiaTheme="minorHAnsi" w:hAnsi="Times New Roman"/>
          <w:color w:val="000000"/>
          <w14:ligatures w14:val="standardContextual"/>
        </w:rPr>
        <w:t>ó</w:t>
      </w:r>
      <w:r w:rsidRPr="00DE21B4">
        <w:rPr>
          <w:rFonts w:ascii="Times New Roman" w:eastAsiaTheme="minorHAnsi" w:hAnsi="Times New Roman"/>
          <w:color w:val="000000"/>
          <w14:ligatures w14:val="standardContextual"/>
        </w:rPr>
        <w:t>lne rozporządzen</w:t>
      </w:r>
      <w:r w:rsidR="00B161D7" w:rsidRPr="00DE21B4">
        <w:rPr>
          <w:rFonts w:ascii="Times New Roman" w:eastAsiaTheme="minorHAnsi" w:hAnsi="Times New Roman"/>
          <w:color w:val="000000"/>
          <w14:ligatures w14:val="standardContextual"/>
        </w:rPr>
        <w:t>ie o ochronie danych) wobec osó</w:t>
      </w:r>
      <w:r w:rsidRPr="00DE21B4">
        <w:rPr>
          <w:rFonts w:ascii="Times New Roman" w:eastAsiaTheme="minorHAnsi" w:hAnsi="Times New Roman"/>
          <w:color w:val="000000"/>
          <w14:ligatures w14:val="standardContextual"/>
        </w:rPr>
        <w:t>b fizycznych, od kt</w:t>
      </w:r>
      <w:r w:rsidR="00194DF5" w:rsidRPr="00DE21B4">
        <w:rPr>
          <w:rFonts w:ascii="Times New Roman" w:eastAsiaTheme="minorHAnsi" w:hAnsi="Times New Roman"/>
          <w:color w:val="000000"/>
          <w14:ligatures w14:val="standardContextual"/>
        </w:rPr>
        <w:t>ó</w:t>
      </w:r>
      <w:r w:rsidRPr="00DE21B4">
        <w:rPr>
          <w:rFonts w:ascii="Times New Roman" w:eastAsiaTheme="minorHAnsi" w:hAnsi="Times New Roman"/>
          <w:color w:val="000000"/>
          <w14:ligatures w14:val="standardContextual"/>
        </w:rPr>
        <w:t>rych dane osobowe bezpo</w:t>
      </w:r>
      <w:r w:rsidR="00194DF5" w:rsidRPr="00DE21B4">
        <w:rPr>
          <w:rFonts w:ascii="Times New Roman" w:eastAsiaTheme="minorHAnsi" w:hAnsi="Times New Roman"/>
          <w:color w:val="000000"/>
          <w14:ligatures w14:val="standardContextual"/>
        </w:rPr>
        <w:t>ś</w:t>
      </w:r>
      <w:r w:rsidRPr="00DE21B4">
        <w:rPr>
          <w:rFonts w:ascii="Times New Roman" w:eastAsiaTheme="minorHAnsi" w:hAnsi="Times New Roman"/>
          <w:color w:val="000000"/>
          <w14:ligatures w14:val="standardContextual"/>
        </w:rPr>
        <w:t>rednio lub po</w:t>
      </w:r>
      <w:r w:rsidR="00194DF5" w:rsidRPr="00DE21B4">
        <w:rPr>
          <w:rFonts w:ascii="Times New Roman" w:eastAsiaTheme="minorHAnsi" w:hAnsi="Times New Roman"/>
          <w:color w:val="000000"/>
          <w14:ligatures w14:val="standardContextual"/>
        </w:rPr>
        <w:t>ś</w:t>
      </w:r>
      <w:r w:rsidRPr="00DE21B4">
        <w:rPr>
          <w:rFonts w:ascii="Times New Roman" w:eastAsiaTheme="minorHAnsi" w:hAnsi="Times New Roman"/>
          <w:color w:val="000000"/>
          <w14:ligatures w14:val="standardContextual"/>
        </w:rPr>
        <w:t>rednio pozyskały w celu wykonania niniejszego zam</w:t>
      </w:r>
      <w:r w:rsidR="00194DF5" w:rsidRPr="00DE21B4">
        <w:rPr>
          <w:rFonts w:ascii="Times New Roman" w:eastAsiaTheme="minorHAnsi" w:hAnsi="Times New Roman"/>
          <w:color w:val="000000"/>
          <w14:ligatures w14:val="standardContextual"/>
        </w:rPr>
        <w:t>ó</w:t>
      </w:r>
      <w:r w:rsidRPr="00DE21B4">
        <w:rPr>
          <w:rFonts w:ascii="Times New Roman" w:eastAsiaTheme="minorHAnsi" w:hAnsi="Times New Roman"/>
          <w:color w:val="000000"/>
          <w14:ligatures w14:val="standardContextual"/>
        </w:rPr>
        <w:t xml:space="preserve">wienia. </w:t>
      </w:r>
    </w:p>
    <w:p w14:paraId="025F8CBB" w14:textId="6F555094" w:rsidR="005B0F4F" w:rsidRPr="00DE21B4" w:rsidRDefault="005B0F4F" w:rsidP="00194D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14:ligatures w14:val="standardContextual"/>
        </w:rPr>
      </w:pPr>
      <w:r w:rsidRPr="00DE21B4">
        <w:rPr>
          <w:rFonts w:ascii="Times New Roman" w:eastAsiaTheme="minorHAnsi" w:hAnsi="Times New Roman"/>
          <w:b/>
          <w:bCs/>
          <w:color w:val="000000"/>
          <w14:ligatures w14:val="standardContextual"/>
        </w:rPr>
        <w:t>§ 1</w:t>
      </w:r>
      <w:r w:rsidR="00DE21B4">
        <w:rPr>
          <w:rFonts w:ascii="Times New Roman" w:eastAsiaTheme="minorHAnsi" w:hAnsi="Times New Roman"/>
          <w:b/>
          <w:bCs/>
          <w:color w:val="000000"/>
          <w14:ligatures w14:val="standardContextual"/>
        </w:rPr>
        <w:t>0</w:t>
      </w:r>
      <w:r w:rsidR="00B161D7" w:rsidRPr="00DE21B4">
        <w:rPr>
          <w:rFonts w:ascii="Times New Roman" w:eastAsiaTheme="minorHAnsi" w:hAnsi="Times New Roman"/>
          <w:b/>
          <w:bCs/>
          <w:color w:val="000000"/>
          <w14:ligatures w14:val="standardContextual"/>
        </w:rPr>
        <w:t>.</w:t>
      </w:r>
    </w:p>
    <w:p w14:paraId="26A6A42C" w14:textId="77777777" w:rsidR="005B0F4F" w:rsidRPr="00DE21B4" w:rsidRDefault="005B0F4F" w:rsidP="00194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14:ligatures w14:val="standardContextual"/>
        </w:rPr>
      </w:pPr>
      <w:r w:rsidRPr="00DE21B4">
        <w:rPr>
          <w:rFonts w:ascii="Times New Roman" w:eastAsiaTheme="minorHAnsi" w:hAnsi="Times New Roman"/>
          <w:color w:val="000000"/>
          <w14:ligatures w14:val="standardContextual"/>
        </w:rPr>
        <w:t>1. W zakresie nieuregulowanym umową do obowiązków oraz praw stron zastosowanie znajdują w szczeg</w:t>
      </w:r>
      <w:r w:rsidR="00194DF5" w:rsidRPr="00DE21B4">
        <w:rPr>
          <w:rFonts w:ascii="Times New Roman" w:eastAsiaTheme="minorHAnsi" w:hAnsi="Times New Roman"/>
          <w:color w:val="000000"/>
          <w14:ligatures w14:val="standardContextual"/>
        </w:rPr>
        <w:t>ó</w:t>
      </w:r>
      <w:r w:rsidRPr="00DE21B4">
        <w:rPr>
          <w:rFonts w:ascii="Times New Roman" w:eastAsiaTheme="minorHAnsi" w:hAnsi="Times New Roman"/>
          <w:color w:val="000000"/>
          <w14:ligatures w14:val="standardContextual"/>
        </w:rPr>
        <w:t>lności przepisy Kodeksu cywilnego (Dz. U. z</w:t>
      </w:r>
      <w:r w:rsidR="00B161D7" w:rsidRPr="00DE21B4">
        <w:rPr>
          <w:rFonts w:ascii="Times New Roman" w:eastAsiaTheme="minorHAnsi" w:hAnsi="Times New Roman"/>
          <w:color w:val="000000"/>
          <w14:ligatures w14:val="standardContextual"/>
        </w:rPr>
        <w:t xml:space="preserve"> 2025 r. poz. 1071 z późniejszymi zmianami</w:t>
      </w:r>
      <w:r w:rsidRPr="00DE21B4">
        <w:rPr>
          <w:rFonts w:ascii="Times New Roman" w:eastAsiaTheme="minorHAnsi" w:hAnsi="Times New Roman"/>
          <w:color w:val="000000"/>
          <w14:ligatures w14:val="standardContextual"/>
        </w:rPr>
        <w:t>), ustawy o prawie autorskim i prawach pokrewnych oraz ustawy z dnia 8 marca 2013 r. o przeciwdziałaniu nadmiernym op</w:t>
      </w:r>
      <w:r w:rsidR="00194DF5" w:rsidRPr="00DE21B4">
        <w:rPr>
          <w:rFonts w:ascii="Times New Roman" w:eastAsiaTheme="minorHAnsi" w:hAnsi="Times New Roman"/>
          <w:color w:val="000000"/>
          <w14:ligatures w14:val="standardContextual"/>
        </w:rPr>
        <w:t>óź</w:t>
      </w:r>
      <w:r w:rsidRPr="00DE21B4">
        <w:rPr>
          <w:rFonts w:ascii="Times New Roman" w:eastAsiaTheme="minorHAnsi" w:hAnsi="Times New Roman"/>
          <w:color w:val="000000"/>
          <w14:ligatures w14:val="standardContextual"/>
        </w:rPr>
        <w:t xml:space="preserve">nieniom w transakcjach handlowych (Dz. U. z 2023 r. poz. 1790). </w:t>
      </w:r>
    </w:p>
    <w:p w14:paraId="61F4F557" w14:textId="77777777" w:rsidR="00B161D7" w:rsidRPr="00DE21B4" w:rsidRDefault="005B0F4F" w:rsidP="00B16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14:ligatures w14:val="standardContextual"/>
        </w:rPr>
      </w:pPr>
      <w:r w:rsidRPr="00DE21B4">
        <w:rPr>
          <w:rFonts w:ascii="Times New Roman" w:eastAsiaTheme="minorHAnsi" w:hAnsi="Times New Roman"/>
          <w:color w:val="000000"/>
          <w14:ligatures w14:val="standardContextual"/>
        </w:rPr>
        <w:lastRenderedPageBreak/>
        <w:t>2. Zmiana niniejszej umowy wymaga formy pisemnej pod rygorem nieważności 3. Ewentualne spory mogące wynika</w:t>
      </w:r>
      <w:r w:rsidR="00194DF5" w:rsidRPr="00DE21B4">
        <w:rPr>
          <w:rFonts w:ascii="Times New Roman" w:eastAsiaTheme="minorHAnsi" w:hAnsi="Times New Roman"/>
          <w:color w:val="000000"/>
          <w14:ligatures w14:val="standardContextual"/>
        </w:rPr>
        <w:t>ć</w:t>
      </w:r>
      <w:r w:rsidRPr="00DE21B4">
        <w:rPr>
          <w:rFonts w:ascii="Times New Roman" w:eastAsiaTheme="minorHAnsi" w:hAnsi="Times New Roman"/>
          <w:color w:val="000000"/>
          <w14:ligatures w14:val="standardContextual"/>
        </w:rPr>
        <w:t xml:space="preserve"> ze stosunku objętego umową będzie rozpatrywał sąd wła</w:t>
      </w:r>
      <w:r w:rsidR="00194DF5" w:rsidRPr="00DE21B4">
        <w:rPr>
          <w:rFonts w:ascii="Times New Roman" w:eastAsiaTheme="minorHAnsi" w:hAnsi="Times New Roman"/>
          <w:color w:val="000000"/>
          <w14:ligatures w14:val="standardContextual"/>
        </w:rPr>
        <w:t>ś</w:t>
      </w:r>
      <w:r w:rsidRPr="00DE21B4">
        <w:rPr>
          <w:rFonts w:ascii="Times New Roman" w:eastAsiaTheme="minorHAnsi" w:hAnsi="Times New Roman"/>
          <w:color w:val="000000"/>
          <w14:ligatures w14:val="standardContextual"/>
        </w:rPr>
        <w:t xml:space="preserve">ciwy miejscowo dla siedziby Zamawiającego. </w:t>
      </w:r>
    </w:p>
    <w:p w14:paraId="0D74F4C8" w14:textId="77777777" w:rsidR="005B0F4F" w:rsidRPr="00DE21B4" w:rsidRDefault="00B161D7" w:rsidP="00B161D7">
      <w:pPr>
        <w:autoSpaceDE w:val="0"/>
        <w:autoSpaceDN w:val="0"/>
        <w:adjustRightInd w:val="0"/>
        <w:spacing w:after="294" w:line="240" w:lineRule="auto"/>
        <w:jc w:val="both"/>
        <w:rPr>
          <w:rFonts w:ascii="Times New Roman" w:eastAsiaTheme="minorHAnsi" w:hAnsi="Times New Roman"/>
          <w:color w:val="000000"/>
          <w14:ligatures w14:val="standardContextual"/>
        </w:rPr>
      </w:pPr>
      <w:r w:rsidRPr="00DE21B4">
        <w:rPr>
          <w:rFonts w:ascii="Times New Roman" w:eastAsiaTheme="minorHAnsi" w:hAnsi="Times New Roman"/>
          <w:color w:val="000000"/>
          <w14:ligatures w14:val="standardContextual"/>
        </w:rPr>
        <w:t>3</w:t>
      </w:r>
      <w:r w:rsidR="005B0F4F" w:rsidRPr="00DE21B4">
        <w:rPr>
          <w:rFonts w:ascii="Times New Roman" w:eastAsiaTheme="minorHAnsi" w:hAnsi="Times New Roman"/>
          <w:color w:val="000000"/>
          <w14:ligatures w14:val="standardContextual"/>
        </w:rPr>
        <w:t>. Umowę sporządzono w dw</w:t>
      </w:r>
      <w:r w:rsidR="00194DF5" w:rsidRPr="00DE21B4">
        <w:rPr>
          <w:rFonts w:ascii="Times New Roman" w:eastAsiaTheme="minorHAnsi" w:hAnsi="Times New Roman"/>
          <w:color w:val="000000"/>
          <w14:ligatures w14:val="standardContextual"/>
        </w:rPr>
        <w:t>ó</w:t>
      </w:r>
      <w:r w:rsidR="005B0F4F" w:rsidRPr="00DE21B4">
        <w:rPr>
          <w:rFonts w:ascii="Times New Roman" w:eastAsiaTheme="minorHAnsi" w:hAnsi="Times New Roman"/>
          <w:color w:val="000000"/>
          <w14:ligatures w14:val="standardContextual"/>
        </w:rPr>
        <w:t>ch</w:t>
      </w:r>
      <w:r w:rsidRPr="00DE21B4">
        <w:rPr>
          <w:rFonts w:ascii="Times New Roman" w:eastAsiaTheme="minorHAnsi" w:hAnsi="Times New Roman"/>
          <w:color w:val="000000"/>
          <w14:ligatures w14:val="standardContextual"/>
        </w:rPr>
        <w:t xml:space="preserve"> jednobrzmiących egzemplarzach, </w:t>
      </w:r>
      <w:r w:rsidR="005B0F4F" w:rsidRPr="00DE21B4">
        <w:rPr>
          <w:rFonts w:ascii="Times New Roman" w:eastAsiaTheme="minorHAnsi" w:hAnsi="Times New Roman"/>
          <w:color w:val="000000"/>
          <w14:ligatures w14:val="standardContextual"/>
        </w:rPr>
        <w:t>po jednym dla ka</w:t>
      </w:r>
      <w:r w:rsidR="00194DF5" w:rsidRPr="00DE21B4">
        <w:rPr>
          <w:rFonts w:ascii="Times New Roman" w:eastAsiaTheme="minorHAnsi" w:hAnsi="Times New Roman"/>
          <w:color w:val="000000"/>
          <w14:ligatures w14:val="standardContextual"/>
        </w:rPr>
        <w:t>ż</w:t>
      </w:r>
      <w:r w:rsidR="005B0F4F" w:rsidRPr="00DE21B4">
        <w:rPr>
          <w:rFonts w:ascii="Times New Roman" w:eastAsiaTheme="minorHAnsi" w:hAnsi="Times New Roman"/>
          <w:color w:val="000000"/>
          <w14:ligatures w14:val="standardContextual"/>
        </w:rPr>
        <w:t xml:space="preserve">dej ze stron. </w:t>
      </w:r>
    </w:p>
    <w:p w14:paraId="5ADF5EE4" w14:textId="77777777" w:rsidR="00296B69" w:rsidRPr="00DE21B4" w:rsidRDefault="00296B69" w:rsidP="00274EA3">
      <w:pPr>
        <w:pStyle w:val="Default"/>
        <w:jc w:val="both"/>
        <w:rPr>
          <w:rFonts w:cs="Times New Roman"/>
          <w:sz w:val="22"/>
          <w:szCs w:val="22"/>
        </w:rPr>
      </w:pPr>
    </w:p>
    <w:p w14:paraId="4648408C" w14:textId="77777777" w:rsidR="00296B69" w:rsidRPr="00DE21B4" w:rsidRDefault="00296B69" w:rsidP="00274EA3">
      <w:pPr>
        <w:jc w:val="both"/>
        <w:rPr>
          <w:rFonts w:ascii="Times New Roman" w:hAnsi="Times New Roman"/>
        </w:rPr>
      </w:pPr>
    </w:p>
    <w:p w14:paraId="5CE10E07" w14:textId="77777777" w:rsidR="000A044F" w:rsidRPr="00DE21B4" w:rsidRDefault="00296B69" w:rsidP="00274EA3">
      <w:pPr>
        <w:jc w:val="both"/>
        <w:rPr>
          <w:rFonts w:ascii="Times New Roman" w:hAnsi="Times New Roman"/>
        </w:rPr>
      </w:pPr>
      <w:r w:rsidRPr="00DE21B4">
        <w:rPr>
          <w:rFonts w:ascii="Times New Roman" w:hAnsi="Times New Roman"/>
        </w:rPr>
        <w:t>ZAMAWIAJĄCY                                                                                             WYKONAWCA</w:t>
      </w:r>
    </w:p>
    <w:sectPr w:rsidR="000A044F" w:rsidRPr="00DE21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B2858" w14:textId="77777777" w:rsidR="003042AF" w:rsidRDefault="003042AF" w:rsidP="00104CDA">
      <w:pPr>
        <w:spacing w:after="0" w:line="240" w:lineRule="auto"/>
      </w:pPr>
      <w:r>
        <w:separator/>
      </w:r>
    </w:p>
  </w:endnote>
  <w:endnote w:type="continuationSeparator" w:id="0">
    <w:p w14:paraId="16F5A738" w14:textId="77777777" w:rsidR="003042AF" w:rsidRDefault="003042AF" w:rsidP="00104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71A4A" w14:textId="77777777" w:rsidR="003042AF" w:rsidRDefault="003042AF" w:rsidP="00104CDA">
      <w:pPr>
        <w:spacing w:after="0" w:line="240" w:lineRule="auto"/>
      </w:pPr>
      <w:r>
        <w:separator/>
      </w:r>
    </w:p>
  </w:footnote>
  <w:footnote w:type="continuationSeparator" w:id="0">
    <w:p w14:paraId="086AEBEC" w14:textId="77777777" w:rsidR="003042AF" w:rsidRDefault="003042AF" w:rsidP="00104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275A5"/>
    <w:multiLevelType w:val="hybridMultilevel"/>
    <w:tmpl w:val="CC7E9BB4"/>
    <w:lvl w:ilvl="0" w:tplc="66369EF6">
      <w:start w:val="1"/>
      <w:numFmt w:val="lowerLetter"/>
      <w:lvlText w:val="%1)"/>
      <w:lvlJc w:val="left"/>
      <w:pPr>
        <w:ind w:left="11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028D1B28"/>
    <w:multiLevelType w:val="hybridMultilevel"/>
    <w:tmpl w:val="31C6FBF0"/>
    <w:lvl w:ilvl="0" w:tplc="B2D4E5CC">
      <w:start w:val="1"/>
      <w:numFmt w:val="decimal"/>
      <w:lvlText w:val="%1."/>
      <w:lvlJc w:val="left"/>
      <w:pPr>
        <w:ind w:left="360" w:hanging="360"/>
      </w:pPr>
      <w:rPr>
        <w:rFonts w:ascii="Garamond" w:eastAsia="Calibri" w:hAnsi="Garamond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E0FA6"/>
    <w:multiLevelType w:val="multilevel"/>
    <w:tmpl w:val="13480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E186986"/>
    <w:multiLevelType w:val="multilevel"/>
    <w:tmpl w:val="3CEC92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2FF786A"/>
    <w:multiLevelType w:val="hybridMultilevel"/>
    <w:tmpl w:val="FE9A1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C0EEC"/>
    <w:multiLevelType w:val="hybridMultilevel"/>
    <w:tmpl w:val="1710390A"/>
    <w:lvl w:ilvl="0" w:tplc="93B863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4C4805"/>
    <w:multiLevelType w:val="hybridMultilevel"/>
    <w:tmpl w:val="D36C69BE"/>
    <w:lvl w:ilvl="0" w:tplc="3020C902">
      <w:start w:val="1"/>
      <w:numFmt w:val="lowerLetter"/>
      <w:lvlText w:val="%1)"/>
      <w:lvlJc w:val="left"/>
      <w:pPr>
        <w:ind w:left="11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206E4BA8"/>
    <w:multiLevelType w:val="hybridMultilevel"/>
    <w:tmpl w:val="655AA964"/>
    <w:lvl w:ilvl="0" w:tplc="0972A1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946199"/>
    <w:multiLevelType w:val="hybridMultilevel"/>
    <w:tmpl w:val="E6447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35A28"/>
    <w:multiLevelType w:val="hybridMultilevel"/>
    <w:tmpl w:val="29A62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44AE1"/>
    <w:multiLevelType w:val="hybridMultilevel"/>
    <w:tmpl w:val="F476DF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D60F1"/>
    <w:multiLevelType w:val="hybridMultilevel"/>
    <w:tmpl w:val="AA340AC0"/>
    <w:lvl w:ilvl="0" w:tplc="04150011">
      <w:start w:val="1"/>
      <w:numFmt w:val="decimal"/>
      <w:lvlText w:val="%1)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35247723"/>
    <w:multiLevelType w:val="hybridMultilevel"/>
    <w:tmpl w:val="DEA2AF4A"/>
    <w:lvl w:ilvl="0" w:tplc="56F8E1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17AA1"/>
    <w:multiLevelType w:val="hybridMultilevel"/>
    <w:tmpl w:val="102A9B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4614B0"/>
    <w:multiLevelType w:val="hybridMultilevel"/>
    <w:tmpl w:val="B9569F40"/>
    <w:lvl w:ilvl="0" w:tplc="04150011">
      <w:start w:val="1"/>
      <w:numFmt w:val="decimal"/>
      <w:lvlText w:val="%1)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 w15:restartNumberingAfterBreak="0">
    <w:nsid w:val="3FE3346E"/>
    <w:multiLevelType w:val="hybridMultilevel"/>
    <w:tmpl w:val="04BCE0E0"/>
    <w:lvl w:ilvl="0" w:tplc="7CAA21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041A9C"/>
    <w:multiLevelType w:val="hybridMultilevel"/>
    <w:tmpl w:val="2D58F8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927840"/>
    <w:multiLevelType w:val="hybridMultilevel"/>
    <w:tmpl w:val="E02EFD0C"/>
    <w:lvl w:ilvl="0" w:tplc="028AA63C">
      <w:start w:val="1"/>
      <w:numFmt w:val="decimal"/>
      <w:lvlText w:val="%1."/>
      <w:lvlJc w:val="left"/>
      <w:pPr>
        <w:ind w:left="825" w:hanging="46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7C1344"/>
    <w:multiLevelType w:val="hybridMultilevel"/>
    <w:tmpl w:val="A1CCA3BC"/>
    <w:lvl w:ilvl="0" w:tplc="0D8035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86DB2"/>
    <w:multiLevelType w:val="multilevel"/>
    <w:tmpl w:val="8384FEA6"/>
    <w:lvl w:ilvl="0">
      <w:start w:val="1"/>
      <w:numFmt w:val="upperRoman"/>
      <w:lvlText w:val="%1."/>
      <w:lvlJc w:val="left"/>
      <w:pPr>
        <w:ind w:left="360" w:hanging="360"/>
      </w:pPr>
      <w:rPr>
        <w:rFonts w:ascii="Garamond" w:eastAsia="Calibri" w:hAnsi="Garamond" w:cs="Calibri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20" w15:restartNumberingAfterBreak="0">
    <w:nsid w:val="6B60023D"/>
    <w:multiLevelType w:val="hybridMultilevel"/>
    <w:tmpl w:val="8DB6144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F41C21"/>
    <w:multiLevelType w:val="hybridMultilevel"/>
    <w:tmpl w:val="3E8CE714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0E6A7D"/>
    <w:multiLevelType w:val="hybridMultilevel"/>
    <w:tmpl w:val="2DC4426C"/>
    <w:lvl w:ilvl="0" w:tplc="BE3E07FC">
      <w:start w:val="1"/>
      <w:numFmt w:val="decimal"/>
      <w:lvlText w:val="%1."/>
      <w:lvlJc w:val="left"/>
      <w:pPr>
        <w:ind w:left="360" w:hanging="360"/>
      </w:pPr>
      <w:rPr>
        <w:rFonts w:ascii="Garamond" w:eastAsia="Calibri" w:hAnsi="Garamond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9D1BA4"/>
    <w:multiLevelType w:val="hybridMultilevel"/>
    <w:tmpl w:val="CB46DD4E"/>
    <w:lvl w:ilvl="0" w:tplc="74B2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5662047">
    <w:abstractNumId w:val="1"/>
  </w:num>
  <w:num w:numId="2" w16cid:durableId="1706905684">
    <w:abstractNumId w:val="22"/>
  </w:num>
  <w:num w:numId="3" w16cid:durableId="1940983693">
    <w:abstractNumId w:val="7"/>
  </w:num>
  <w:num w:numId="4" w16cid:durableId="2079816154">
    <w:abstractNumId w:val="23"/>
  </w:num>
  <w:num w:numId="5" w16cid:durableId="1961565737">
    <w:abstractNumId w:val="11"/>
  </w:num>
  <w:num w:numId="6" w16cid:durableId="235356795">
    <w:abstractNumId w:val="18"/>
  </w:num>
  <w:num w:numId="7" w16cid:durableId="956567994">
    <w:abstractNumId w:val="14"/>
  </w:num>
  <w:num w:numId="8" w16cid:durableId="589388728">
    <w:abstractNumId w:val="19"/>
  </w:num>
  <w:num w:numId="9" w16cid:durableId="165633350">
    <w:abstractNumId w:val="2"/>
  </w:num>
  <w:num w:numId="10" w16cid:durableId="1532186479">
    <w:abstractNumId w:val="20"/>
  </w:num>
  <w:num w:numId="11" w16cid:durableId="906454138">
    <w:abstractNumId w:val="3"/>
  </w:num>
  <w:num w:numId="12" w16cid:durableId="885025761">
    <w:abstractNumId w:val="4"/>
  </w:num>
  <w:num w:numId="13" w16cid:durableId="598218169">
    <w:abstractNumId w:val="21"/>
  </w:num>
  <w:num w:numId="14" w16cid:durableId="1616250149">
    <w:abstractNumId w:val="16"/>
  </w:num>
  <w:num w:numId="15" w16cid:durableId="2121338818">
    <w:abstractNumId w:val="17"/>
  </w:num>
  <w:num w:numId="16" w16cid:durableId="2016220852">
    <w:abstractNumId w:val="0"/>
  </w:num>
  <w:num w:numId="17" w16cid:durableId="1008605656">
    <w:abstractNumId w:val="6"/>
  </w:num>
  <w:num w:numId="18" w16cid:durableId="2079594135">
    <w:abstractNumId w:val="5"/>
  </w:num>
  <w:num w:numId="19" w16cid:durableId="1342319872">
    <w:abstractNumId w:val="13"/>
  </w:num>
  <w:num w:numId="20" w16cid:durableId="258174967">
    <w:abstractNumId w:val="9"/>
  </w:num>
  <w:num w:numId="21" w16cid:durableId="1585260891">
    <w:abstractNumId w:val="15"/>
  </w:num>
  <w:num w:numId="22" w16cid:durableId="390083088">
    <w:abstractNumId w:val="8"/>
  </w:num>
  <w:num w:numId="23" w16cid:durableId="1322809691">
    <w:abstractNumId w:val="10"/>
  </w:num>
  <w:num w:numId="24" w16cid:durableId="20456707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69"/>
    <w:rsid w:val="00042291"/>
    <w:rsid w:val="00056F8F"/>
    <w:rsid w:val="000A044F"/>
    <w:rsid w:val="00104CDA"/>
    <w:rsid w:val="00151140"/>
    <w:rsid w:val="00170B1D"/>
    <w:rsid w:val="00174DC5"/>
    <w:rsid w:val="00191822"/>
    <w:rsid w:val="00194DF5"/>
    <w:rsid w:val="001A389E"/>
    <w:rsid w:val="001F2365"/>
    <w:rsid w:val="00221AA8"/>
    <w:rsid w:val="00243BF6"/>
    <w:rsid w:val="00274EA3"/>
    <w:rsid w:val="0028664E"/>
    <w:rsid w:val="00296B69"/>
    <w:rsid w:val="003042AF"/>
    <w:rsid w:val="003B5F2A"/>
    <w:rsid w:val="00400877"/>
    <w:rsid w:val="00410206"/>
    <w:rsid w:val="00467E37"/>
    <w:rsid w:val="004A2B23"/>
    <w:rsid w:val="004A4B55"/>
    <w:rsid w:val="0054340B"/>
    <w:rsid w:val="005B0F4F"/>
    <w:rsid w:val="005B117F"/>
    <w:rsid w:val="00704856"/>
    <w:rsid w:val="007813A8"/>
    <w:rsid w:val="007E1391"/>
    <w:rsid w:val="0089697E"/>
    <w:rsid w:val="008A3BAD"/>
    <w:rsid w:val="008B0271"/>
    <w:rsid w:val="008C345F"/>
    <w:rsid w:val="008D75FE"/>
    <w:rsid w:val="00A309D1"/>
    <w:rsid w:val="00AC5C9A"/>
    <w:rsid w:val="00B0196B"/>
    <w:rsid w:val="00B03EE0"/>
    <w:rsid w:val="00B10B60"/>
    <w:rsid w:val="00B161D7"/>
    <w:rsid w:val="00B43203"/>
    <w:rsid w:val="00B7663F"/>
    <w:rsid w:val="00B83068"/>
    <w:rsid w:val="00BA631B"/>
    <w:rsid w:val="00C072B2"/>
    <w:rsid w:val="00C46FED"/>
    <w:rsid w:val="00CE11A4"/>
    <w:rsid w:val="00CE2C57"/>
    <w:rsid w:val="00D41C53"/>
    <w:rsid w:val="00D92558"/>
    <w:rsid w:val="00DD5FF5"/>
    <w:rsid w:val="00DE21B4"/>
    <w:rsid w:val="00EA0B7D"/>
    <w:rsid w:val="00ED44A8"/>
    <w:rsid w:val="00EE75CD"/>
    <w:rsid w:val="00F4278D"/>
    <w:rsid w:val="00F52E34"/>
    <w:rsid w:val="00FC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11469"/>
  <w15:chartTrackingRefBased/>
  <w15:docId w15:val="{6B86FD87-0AF5-4683-89D1-AF9E59B72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6B69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96B69"/>
    <w:pPr>
      <w:suppressAutoHyphens/>
      <w:autoSpaceDE w:val="0"/>
      <w:spacing w:after="0" w:line="240" w:lineRule="auto"/>
    </w:pPr>
    <w:rPr>
      <w:rFonts w:ascii="Times New Roman" w:eastAsia="Calibri" w:hAnsi="Times New Roman" w:cs="Calibri"/>
      <w:color w:val="000000"/>
      <w:kern w:val="0"/>
      <w:sz w:val="24"/>
      <w:szCs w:val="24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296B69"/>
    <w:pPr>
      <w:suppressAutoHyphens/>
      <w:spacing w:after="200" w:line="276" w:lineRule="auto"/>
      <w:ind w:left="720"/>
      <w:contextualSpacing/>
    </w:pPr>
    <w:rPr>
      <w:rFonts w:cs="Calibri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CD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CDA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C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1540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rachubiński</dc:creator>
  <cp:keywords/>
  <dc:description/>
  <cp:lastModifiedBy>Damian Busler</cp:lastModifiedBy>
  <cp:revision>4</cp:revision>
  <cp:lastPrinted>2025-09-18T11:58:00Z</cp:lastPrinted>
  <dcterms:created xsi:type="dcterms:W3CDTF">2026-10-12T08:39:00Z</dcterms:created>
  <dcterms:modified xsi:type="dcterms:W3CDTF">2026-10-12T08:47:00Z</dcterms:modified>
</cp:coreProperties>
</file>