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FD16" w14:textId="77777777" w:rsidR="00E24FF5" w:rsidRDefault="00E24FF5" w:rsidP="00E24FF5">
      <w:pPr>
        <w:jc w:val="both"/>
      </w:pPr>
      <w:r>
        <w:rPr>
          <w:rFonts w:ascii="Arial" w:hAnsi="Arial" w:cs="Arial"/>
          <w:i/>
          <w:iCs/>
        </w:rPr>
        <w:t xml:space="preserve">Administratorem Pani/Pana/Państwa danych osobowych przetwarzanych w Urzędzie Gminy Pacyna jest Wójt Gminy Pacyna. W związku z realizacją wymogów określonych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informujemy, że zasady przetwarzania Państwa danych osobowych oraz przysługujące prawa z tym związane znajdują się na stronie </w:t>
      </w:r>
      <w:hyperlink r:id="rId5" w:history="1">
        <w:r>
          <w:rPr>
            <w:rStyle w:val="Hipercze"/>
            <w:color w:val="467886"/>
          </w:rPr>
          <w:t>https://bip.pacyna.mazowsze.pl/id/1076</w:t>
        </w:r>
      </w:hyperlink>
      <w:r>
        <w:rPr>
          <w:rFonts w:ascii="Arial" w:hAnsi="Arial" w:cs="Arial"/>
          <w:i/>
          <w:iCs/>
        </w:rPr>
        <w:t>.</w:t>
      </w:r>
    </w:p>
    <w:p w14:paraId="680DFA60" w14:textId="77777777" w:rsidR="00E24FF5" w:rsidRDefault="00E24FF5" w:rsidP="00E24FF5">
      <w:pPr>
        <w:jc w:val="both"/>
      </w:pPr>
      <w:r>
        <w:rPr>
          <w:rFonts w:ascii="Arial" w:hAnsi="Arial" w:cs="Arial"/>
          <w:i/>
          <w:iCs/>
        </w:rPr>
        <w:t> </w:t>
      </w:r>
    </w:p>
    <w:p w14:paraId="7B4B165A" w14:textId="77777777" w:rsidR="00E24FF5" w:rsidRDefault="00E24FF5" w:rsidP="00E24FF5">
      <w:r>
        <w:rPr>
          <w:rFonts w:ascii="Arial" w:hAnsi="Arial" w:cs="Arial"/>
          <w:i/>
          <w:iCs/>
        </w:rPr>
        <w:t> </w:t>
      </w:r>
    </w:p>
    <w:p w14:paraId="0AA586F7" w14:textId="77777777" w:rsidR="00E24FF5" w:rsidRDefault="00E24FF5" w:rsidP="00E24FF5">
      <w:pPr>
        <w:jc w:val="both"/>
      </w:pPr>
      <w:r>
        <w:rPr>
          <w:rFonts w:ascii="Arial" w:hAnsi="Arial" w:cs="Arial"/>
          <w:i/>
          <w:iCs/>
        </w:rPr>
        <w:t>Wójt Gminy Pacyna, działając na podstawie art. 13 ust. 1 i 2 Rozporządzenia Parlamentu Europejskiego i Rady (UE) 2016/679 z dnia 27 kwietnia 2016 r. (RODO), informuje, że:</w:t>
      </w:r>
    </w:p>
    <w:p w14:paraId="0B376669" w14:textId="77777777" w:rsidR="00E24FF5" w:rsidRDefault="00E24FF5" w:rsidP="00E24FF5">
      <w:pPr>
        <w:numPr>
          <w:ilvl w:val="0"/>
          <w:numId w:val="1"/>
        </w:numPr>
        <w:jc w:val="both"/>
      </w:pPr>
      <w:r>
        <w:rPr>
          <w:rFonts w:ascii="Arial" w:hAnsi="Arial" w:cs="Arial"/>
          <w:i/>
          <w:iCs/>
        </w:rPr>
        <w:t>Administratorem danych osobowych jest Wójt Gminy Pacyna, z siedzibą w Pacynie (ulica Wyzwolenia 7, 09-541 Pacyna).</w:t>
      </w:r>
    </w:p>
    <w:p w14:paraId="676071DB" w14:textId="77777777" w:rsidR="00E24FF5" w:rsidRDefault="00E24FF5" w:rsidP="00E24FF5">
      <w:pPr>
        <w:numPr>
          <w:ilvl w:val="0"/>
          <w:numId w:val="1"/>
        </w:numPr>
        <w:jc w:val="both"/>
      </w:pPr>
      <w:r>
        <w:rPr>
          <w:rFonts w:ascii="Arial" w:hAnsi="Arial" w:cs="Arial"/>
          <w:i/>
          <w:iCs/>
        </w:rPr>
        <w:t>Dane osobowe będą przetwarzane w celu realizacji procedury sporządzania aktu planowania przestrzennego, na podstawie przepisów ustawy o planowaniu i zagospodarowaniu przestrzennym.</w:t>
      </w:r>
    </w:p>
    <w:p w14:paraId="79FCC2BC" w14:textId="77777777" w:rsidR="00E24FF5" w:rsidRDefault="00E24FF5" w:rsidP="00E24FF5">
      <w:pPr>
        <w:numPr>
          <w:ilvl w:val="0"/>
          <w:numId w:val="1"/>
        </w:numPr>
        <w:jc w:val="both"/>
      </w:pPr>
      <w:r>
        <w:rPr>
          <w:rFonts w:ascii="Arial" w:hAnsi="Arial" w:cs="Arial"/>
          <w:i/>
          <w:iCs/>
        </w:rPr>
        <w:t>Podanie danych osobowych jest dobrowolne, jednak konieczne do rozpatrzenia wniosków/uwag.</w:t>
      </w:r>
    </w:p>
    <w:p w14:paraId="70C7A0E0" w14:textId="77777777" w:rsidR="00E24FF5" w:rsidRDefault="00E24FF5" w:rsidP="00E24FF5">
      <w:pPr>
        <w:numPr>
          <w:ilvl w:val="0"/>
          <w:numId w:val="1"/>
        </w:numPr>
        <w:jc w:val="both"/>
      </w:pPr>
      <w:r>
        <w:rPr>
          <w:rFonts w:ascii="Arial" w:hAnsi="Arial" w:cs="Arial"/>
          <w:i/>
          <w:iCs/>
        </w:rPr>
        <w:t>Osobie, której dane dotyczą, przysługuje prawo dostępu do danych, ich sprostowania, ograniczenia przetwarzania oraz wniesienia skargi do organu nadzorczego, na zasadach określonych w RODO.</w:t>
      </w:r>
    </w:p>
    <w:p w14:paraId="3573B7DF" w14:textId="77777777" w:rsidR="00E24FF5" w:rsidRDefault="00E24FF5" w:rsidP="00E24FF5">
      <w:pPr>
        <w:numPr>
          <w:ilvl w:val="0"/>
          <w:numId w:val="1"/>
        </w:numPr>
        <w:jc w:val="both"/>
      </w:pPr>
      <w:r>
        <w:rPr>
          <w:rFonts w:ascii="Arial" w:hAnsi="Arial" w:cs="Arial"/>
          <w:i/>
          <w:iCs/>
        </w:rPr>
        <w:t>Dane osobowe mogą być przekazywane podmiotom uprawnionym na podstawie przepisów prawa.</w:t>
      </w:r>
    </w:p>
    <w:p w14:paraId="3361C1A6" w14:textId="77777777" w:rsidR="00E24FF5" w:rsidRDefault="00E24FF5" w:rsidP="00E24FF5">
      <w:pPr>
        <w:jc w:val="both"/>
      </w:pPr>
      <w:r>
        <w:rPr>
          <w:rFonts w:ascii="Arial" w:hAnsi="Arial" w:cs="Arial"/>
          <w:i/>
          <w:iCs/>
        </w:rPr>
        <w:t>Jednocześnie informuje się o ograniczeniu, o którym mowa w art. 8a ust. 1 ustawy o planowaniu i zagospodarowaniu przestrzennym, polegającym na wyłączeniu stosowania przepisów dotyczących prawa do usunięcia danych oraz prawa do przenoszenia danych w zakresie niezbędnym do realizacji procedury planistycznej.</w:t>
      </w:r>
    </w:p>
    <w:p w14:paraId="4DF57868" w14:textId="77777777" w:rsidR="00F232A4" w:rsidRDefault="00F232A4"/>
    <w:sectPr w:rsidR="00F2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4C02"/>
    <w:multiLevelType w:val="multilevel"/>
    <w:tmpl w:val="F916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962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F5"/>
    <w:rsid w:val="008967A0"/>
    <w:rsid w:val="00A508B7"/>
    <w:rsid w:val="00BB7756"/>
    <w:rsid w:val="00E24FF5"/>
    <w:rsid w:val="00F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009E"/>
  <w15:chartTrackingRefBased/>
  <w15:docId w15:val="{EB158D93-F209-47B0-B027-2D32F0A0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F5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F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F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F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F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FF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24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acyna.mazowsze.pl/id/10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d_busler_ltp</dc:creator>
  <cp:keywords/>
  <dc:description/>
  <cp:lastModifiedBy>d_busler_ltp</cp:lastModifiedBy>
  <cp:revision>1</cp:revision>
  <dcterms:created xsi:type="dcterms:W3CDTF">2026-06-24T05:06:00Z</dcterms:created>
  <dcterms:modified xsi:type="dcterms:W3CDTF">2026-06-24T05:06:00Z</dcterms:modified>
</cp:coreProperties>
</file>