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86" w:rsidRDefault="00A36086" w:rsidP="00A36086">
      <w:pPr>
        <w:spacing w:before="100" w:beforeAutospacing="1"/>
        <w:jc w:val="right"/>
        <w:rPr>
          <w:rFonts w:ascii="Arial" w:hAnsi="Arial" w:cs="Arial"/>
          <w:b/>
          <w:iCs w:val="0"/>
          <w:sz w:val="22"/>
          <w:szCs w:val="22"/>
        </w:rPr>
      </w:pPr>
      <w:r>
        <w:rPr>
          <w:rFonts w:ascii="Arial" w:hAnsi="Arial" w:cs="Arial"/>
          <w:b/>
          <w:iCs w:val="0"/>
          <w:sz w:val="22"/>
          <w:szCs w:val="22"/>
        </w:rPr>
        <w:t>Załącznik nr 4</w:t>
      </w:r>
    </w:p>
    <w:p w:rsidR="00A36086" w:rsidRDefault="00A36086" w:rsidP="00A36086">
      <w:pPr>
        <w:rPr>
          <w:rFonts w:ascii="Arial" w:hAnsi="Arial" w:cs="Arial"/>
          <w:sz w:val="20"/>
        </w:rPr>
      </w:pPr>
    </w:p>
    <w:p w:rsidR="00A36086" w:rsidRDefault="00A36086" w:rsidP="00A36086">
      <w:pPr>
        <w:pStyle w:val="NormalnyWeb"/>
        <w:spacing w:before="0" w:beforeAutospacing="0" w:after="0"/>
        <w:rPr>
          <w:rFonts w:ascii="Arial" w:hAnsi="Arial" w:cs="Arial"/>
          <w:bCs/>
          <w:iCs/>
        </w:rPr>
      </w:pPr>
    </w:p>
    <w:p w:rsidR="00A36086" w:rsidRDefault="00A36086" w:rsidP="00A36086">
      <w:pPr>
        <w:ind w:left="284" w:hanging="284"/>
        <w:jc w:val="center"/>
        <w:rPr>
          <w:rFonts w:ascii="Arial" w:hAnsi="Arial" w:cs="Arial"/>
          <w:b/>
          <w:bCs w:val="0"/>
        </w:rPr>
      </w:pPr>
    </w:p>
    <w:p w:rsidR="00A36086" w:rsidRDefault="00A36086" w:rsidP="00A36086">
      <w:pPr>
        <w:ind w:left="284" w:hanging="284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U M O W A  Nr 342/…..//2013</w:t>
      </w:r>
    </w:p>
    <w:p w:rsidR="00A36086" w:rsidRDefault="00A36086" w:rsidP="00A36086">
      <w:pPr>
        <w:pStyle w:val="Nagwektabeli"/>
        <w:suppressLineNumbers w:val="0"/>
        <w:spacing w:line="100" w:lineRule="atLeas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zawarta w dniu  …..12.2013 r.</w:t>
      </w: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>Gminą Pacyna</w:t>
      </w:r>
      <w:r>
        <w:rPr>
          <w:rFonts w:ascii="Arial" w:hAnsi="Arial" w:cs="Arial"/>
        </w:rPr>
        <w:t xml:space="preserve">, z siedzibą w Pacynie, 09-541 Pacyna, ul. Wyzwolenia 7, reprezentowaną przez : </w:t>
      </w:r>
    </w:p>
    <w:p w:rsidR="00A36086" w:rsidRDefault="00A36086" w:rsidP="00A36086">
      <w:pPr>
        <w:rPr>
          <w:rFonts w:ascii="Arial" w:hAnsi="Arial" w:cs="Arial"/>
          <w:b/>
        </w:rPr>
      </w:pPr>
      <w:r>
        <w:rPr>
          <w:rFonts w:ascii="Arial" w:hAnsi="Arial" w:cs="Arial"/>
          <w:b/>
          <w:bCs w:val="0"/>
        </w:rPr>
        <w:t>Krzysztofa Woźniaka – Wójta Gminy Pacyna</w:t>
      </w:r>
      <w:r>
        <w:rPr>
          <w:rFonts w:ascii="Arial" w:hAnsi="Arial" w:cs="Arial"/>
          <w:b/>
        </w:rPr>
        <w:t xml:space="preserve"> </w:t>
      </w:r>
    </w:p>
    <w:p w:rsidR="00A36086" w:rsidRDefault="00A36086" w:rsidP="00A36086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zwaną dalej „Zamawiającym”,</w:t>
      </w:r>
    </w:p>
    <w:p w:rsidR="00A36086" w:rsidRDefault="00A36086" w:rsidP="00A36086">
      <w:pPr>
        <w:pStyle w:val="Tekstpodstawowy21"/>
        <w:rPr>
          <w:rFonts w:cs="Arial"/>
          <w:color w:val="auto"/>
        </w:rPr>
      </w:pPr>
      <w:r>
        <w:rPr>
          <w:rFonts w:cs="Arial"/>
          <w:color w:val="auto"/>
        </w:rPr>
        <w:t>a</w:t>
      </w:r>
    </w:p>
    <w:p w:rsidR="00A36086" w:rsidRDefault="00A36086" w:rsidP="00A36086">
      <w:pPr>
        <w:pStyle w:val="Tekstpodstawowy21"/>
        <w:rPr>
          <w:rFonts w:cs="Arial"/>
          <w:color w:val="auto"/>
        </w:rPr>
      </w:pPr>
      <w:r>
        <w:rPr>
          <w:rFonts w:cs="Arial"/>
          <w:b/>
          <w:color w:val="auto"/>
        </w:rPr>
        <w:t>………………………………………………………………………………………………………………………………</w:t>
      </w:r>
      <w:r w:rsidR="00881297">
        <w:rPr>
          <w:rFonts w:cs="Arial"/>
          <w:b/>
          <w:color w:val="auto"/>
        </w:rPr>
        <w:t>………………………………………………………………….</w:t>
      </w:r>
    </w:p>
    <w:p w:rsidR="00A36086" w:rsidRDefault="00A36086" w:rsidP="00A36086">
      <w:pPr>
        <w:pStyle w:val="Tekstpodstawowy21"/>
        <w:rPr>
          <w:rFonts w:cs="Arial"/>
          <w:color w:val="auto"/>
        </w:rPr>
      </w:pPr>
      <w:r>
        <w:rPr>
          <w:rFonts w:cs="Arial"/>
          <w:color w:val="auto"/>
        </w:rPr>
        <w:t>działającym na podstawie wpisu do Krajowego Rejestru Sądowego pod nr ………………./ ewidencji działalności gospodarczej prowadzonej przez: ……………………………………..</w:t>
      </w:r>
    </w:p>
    <w:p w:rsidR="00A36086" w:rsidRDefault="00A36086" w:rsidP="00A36086">
      <w:pPr>
        <w:pStyle w:val="Tekstpodstawowy21"/>
        <w:rPr>
          <w:rFonts w:cs="Arial"/>
          <w:color w:val="auto"/>
        </w:rPr>
      </w:pPr>
      <w:r>
        <w:rPr>
          <w:rFonts w:cs="Arial"/>
          <w:color w:val="auto"/>
        </w:rPr>
        <w:t>reprezentowanym przez:</w:t>
      </w:r>
    </w:p>
    <w:p w:rsidR="00A36086" w:rsidRDefault="00A36086" w:rsidP="00A36086">
      <w:pPr>
        <w:pStyle w:val="Tekstpodstawowy21"/>
        <w:rPr>
          <w:rFonts w:cs="Arial"/>
          <w:b/>
          <w:color w:val="auto"/>
        </w:rPr>
      </w:pPr>
      <w:r>
        <w:rPr>
          <w:rFonts w:cs="Arial"/>
          <w:b/>
          <w:color w:val="auto"/>
        </w:rPr>
        <w:t>……………………………… – ……………………………….</w:t>
      </w:r>
    </w:p>
    <w:p w:rsidR="00881297" w:rsidRDefault="00881297" w:rsidP="00A36086">
      <w:pPr>
        <w:pStyle w:val="Tekstpodstawowy21"/>
        <w:rPr>
          <w:rFonts w:cs="Arial"/>
          <w:color w:val="auto"/>
        </w:rPr>
      </w:pPr>
      <w:r w:rsidRPr="00881297">
        <w:rPr>
          <w:rFonts w:cs="Arial"/>
          <w:color w:val="auto"/>
        </w:rPr>
        <w:t>NIP</w:t>
      </w:r>
      <w:r>
        <w:rPr>
          <w:rFonts w:cs="Arial"/>
          <w:color w:val="auto"/>
        </w:rPr>
        <w:t xml:space="preserve"> </w:t>
      </w:r>
      <w:r w:rsidRPr="00881297">
        <w:rPr>
          <w:rFonts w:cs="Arial"/>
          <w:color w:val="auto"/>
        </w:rPr>
        <w:t>/</w:t>
      </w:r>
      <w:r>
        <w:rPr>
          <w:rFonts w:cs="Arial"/>
          <w:color w:val="auto"/>
        </w:rPr>
        <w:t xml:space="preserve"> </w:t>
      </w:r>
      <w:r w:rsidRPr="00881297">
        <w:rPr>
          <w:rFonts w:cs="Arial"/>
          <w:color w:val="auto"/>
        </w:rPr>
        <w:t>PESEL: ……………………………………………………</w:t>
      </w:r>
      <w:r>
        <w:rPr>
          <w:rFonts w:cs="Arial"/>
          <w:color w:val="auto"/>
        </w:rPr>
        <w:t>…………………………</w:t>
      </w:r>
    </w:p>
    <w:p w:rsidR="009E14FC" w:rsidRPr="00881297" w:rsidRDefault="009E14FC" w:rsidP="00A36086">
      <w:pPr>
        <w:pStyle w:val="Tekstpodstawowy21"/>
        <w:rPr>
          <w:rFonts w:cs="Arial"/>
          <w:color w:val="auto"/>
        </w:rPr>
      </w:pPr>
      <w:r>
        <w:rPr>
          <w:rFonts w:cs="Arial"/>
          <w:color w:val="auto"/>
        </w:rPr>
        <w:t>Adres do korespondencji:…………………………………………………………………</w:t>
      </w:r>
    </w:p>
    <w:p w:rsidR="00A36086" w:rsidRDefault="00A36086" w:rsidP="00A36086">
      <w:pPr>
        <w:pStyle w:val="Tekstpodstawowy21"/>
        <w:spacing w:line="100" w:lineRule="atLeast"/>
        <w:rPr>
          <w:rFonts w:cs="Arial"/>
          <w:color w:val="auto"/>
        </w:rPr>
      </w:pPr>
      <w:r>
        <w:rPr>
          <w:rFonts w:cs="Arial"/>
          <w:color w:val="auto"/>
        </w:rPr>
        <w:t>zwanym dalej</w:t>
      </w:r>
      <w:r>
        <w:rPr>
          <w:rFonts w:cs="Arial"/>
          <w:bCs/>
          <w:color w:val="auto"/>
        </w:rPr>
        <w:t xml:space="preserve"> „</w:t>
      </w:r>
      <w:r>
        <w:rPr>
          <w:rFonts w:cs="Arial"/>
          <w:b/>
          <w:bCs/>
          <w:color w:val="auto"/>
        </w:rPr>
        <w:t>Wykonawcą”</w:t>
      </w:r>
      <w:r>
        <w:rPr>
          <w:rFonts w:cs="Arial"/>
          <w:color w:val="auto"/>
        </w:rPr>
        <w:t xml:space="preserve"> </w:t>
      </w:r>
    </w:p>
    <w:p w:rsidR="00A36086" w:rsidRDefault="00A36086" w:rsidP="00A36086">
      <w:pPr>
        <w:pStyle w:val="Tekstpodstawowy21"/>
        <w:spacing w:line="100" w:lineRule="atLeast"/>
        <w:rPr>
          <w:rFonts w:cs="Arial"/>
          <w:b/>
          <w:color w:val="FF0000"/>
        </w:rPr>
      </w:pPr>
      <w:r>
        <w:rPr>
          <w:rFonts w:cs="Arial"/>
          <w:color w:val="auto"/>
        </w:rPr>
        <w:t xml:space="preserve">przy kontrasygnacie </w:t>
      </w:r>
      <w:r>
        <w:rPr>
          <w:rFonts w:cs="Arial"/>
          <w:b/>
          <w:color w:val="auto"/>
        </w:rPr>
        <w:t xml:space="preserve">Skarbnika Gminy –  Elżbiety Szymańskiej </w:t>
      </w:r>
    </w:p>
    <w:p w:rsidR="00A36086" w:rsidRDefault="00A36086" w:rsidP="00A36086">
      <w:pPr>
        <w:pStyle w:val="Tekstpodstawowy21"/>
        <w:spacing w:line="100" w:lineRule="atLeast"/>
        <w:rPr>
          <w:rFonts w:cs="Arial"/>
        </w:rPr>
      </w:pPr>
      <w:r>
        <w:rPr>
          <w:rFonts w:cs="Arial"/>
        </w:rPr>
        <w:t>o następującej treści:</w:t>
      </w:r>
    </w:p>
    <w:p w:rsidR="00A36086" w:rsidRDefault="00A36086" w:rsidP="00A36086">
      <w:pPr>
        <w:rPr>
          <w:rFonts w:ascii="Arial" w:hAnsi="Arial" w:cs="Arial"/>
        </w:rPr>
      </w:pPr>
    </w:p>
    <w:p w:rsidR="00A36086" w:rsidRDefault="00A36086" w:rsidP="00A36086">
      <w:pPr>
        <w:pStyle w:val="Tekstpodstawowy31"/>
        <w:jc w:val="center"/>
        <w:rPr>
          <w:rFonts w:cs="Arial"/>
          <w:b/>
        </w:rPr>
      </w:pPr>
      <w:r>
        <w:rPr>
          <w:rFonts w:cs="Arial"/>
          <w:b/>
        </w:rPr>
        <w:t>§ 1</w:t>
      </w:r>
    </w:p>
    <w:p w:rsidR="00A36086" w:rsidRDefault="00A36086" w:rsidP="00A36086">
      <w:pPr>
        <w:pStyle w:val="Tekstpodstawowy31"/>
        <w:jc w:val="center"/>
        <w:rPr>
          <w:rFonts w:cs="Arial"/>
          <w:b/>
        </w:rPr>
      </w:pPr>
    </w:p>
    <w:p w:rsidR="00A36086" w:rsidRDefault="00A36086" w:rsidP="00A36086">
      <w:pPr>
        <w:autoSpaceDE w:val="0"/>
        <w:autoSpaceDN w:val="0"/>
        <w:adjustRightInd w:val="0"/>
        <w:rPr>
          <w:rFonts w:ascii="Times New Roman" w:hAnsi="Times New Roman"/>
          <w:b/>
          <w:iCs w:val="0"/>
          <w:sz w:val="28"/>
          <w:szCs w:val="28"/>
          <w:lang w:eastAsia="ar-SA"/>
        </w:rPr>
      </w:pPr>
      <w:r>
        <w:rPr>
          <w:rFonts w:ascii="Arial" w:hAnsi="Arial" w:cs="Arial"/>
        </w:rPr>
        <w:t xml:space="preserve">1. W wyniku rozstrzygniętego w dniu </w:t>
      </w:r>
      <w:r>
        <w:rPr>
          <w:rFonts w:ascii="Arial" w:hAnsi="Arial" w:cs="Arial"/>
          <w:b/>
        </w:rPr>
        <w:t>……..12.2013 r</w:t>
      </w:r>
      <w:r>
        <w:rPr>
          <w:rFonts w:ascii="Arial" w:hAnsi="Arial" w:cs="Arial"/>
        </w:rPr>
        <w:t xml:space="preserve">. przetargu nieograniczonego Zamawiający powierza, a Wykonawca zobowiązuje się do zrealizowania </w:t>
      </w:r>
      <w:r>
        <w:rPr>
          <w:rFonts w:ascii="Arial" w:hAnsi="Arial" w:cs="Arial"/>
          <w:shd w:val="clear" w:color="auto" w:fill="FFFFFF"/>
        </w:rPr>
        <w:t xml:space="preserve">zadania pn.: </w:t>
      </w:r>
      <w:r>
        <w:rPr>
          <w:rFonts w:ascii="Times New Roman" w:hAnsi="Times New Roman"/>
          <w:b/>
          <w:iCs w:val="0"/>
          <w:sz w:val="28"/>
          <w:szCs w:val="28"/>
          <w:lang w:eastAsia="ar-SA"/>
        </w:rPr>
        <w:t>„Dostawa paliwa (oleju napędowego i benzyny bezołowiowej) na potrzeby Urzędu Gminy w Pacynie w 2014 roku”</w:t>
      </w:r>
    </w:p>
    <w:p w:rsidR="00A36086" w:rsidRDefault="00A36086" w:rsidP="00A360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Wykonawca oświadcza, że jest  ubezpieczony od odpowiedzialności cywilnej w zakresie wykonywania usług objętym przedmiotem umowy i będzie kontynuował ubezpieczenie do zakończenia realizacji przedmiotu umowy </w:t>
      </w: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>3. Wykonawca oświadcza, ze zgodnie z danymi przedłożonymi do oferty w postępowaniu o udzielenie zamówienia publicznego posiada odpowiednie uprawnienia, kwalifikacje, doświadczenie, środki materialne, zaplecze techniczne i osobowe oraz sprzęt do wykonania przedmiotowej umowy oraz zobowiązuje się ją wykonać z należytą starannością zgodnie z aktualnym poziomem wiedzy i techniki.</w:t>
      </w:r>
    </w:p>
    <w:p w:rsidR="00A36086" w:rsidRDefault="00A36086" w:rsidP="00A36086">
      <w:pPr>
        <w:pStyle w:val="Tekstpodstawowy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>Integralne części składowe niniejszej umowy stanowią:</w:t>
      </w:r>
    </w:p>
    <w:p w:rsidR="00A36086" w:rsidRDefault="00A36086" w:rsidP="00A36086">
      <w:pPr>
        <w:pStyle w:val="NormalnyWeb"/>
        <w:spacing w:before="0" w:beforeAutospacing="0"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1) oferta Wykonawcy,</w:t>
      </w:r>
    </w:p>
    <w:p w:rsidR="00A36086" w:rsidRDefault="00A36086" w:rsidP="00A36086">
      <w:pPr>
        <w:pStyle w:val="NormalnyWeb"/>
        <w:spacing w:before="0" w:beforeAutospacing="0"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2) otrzymana od Zamawiającego specyfikacja istotnych warunków zamówienia,</w:t>
      </w:r>
    </w:p>
    <w:p w:rsidR="00A36086" w:rsidRDefault="00A36086" w:rsidP="00A36086">
      <w:pPr>
        <w:rPr>
          <w:rFonts w:ascii="Arial" w:hAnsi="Arial" w:cs="Arial"/>
        </w:rPr>
      </w:pPr>
    </w:p>
    <w:p w:rsidR="00A36086" w:rsidRDefault="00A36086" w:rsidP="00A36086">
      <w:pPr>
        <w:pStyle w:val="Tekstpodstawowywcity31"/>
        <w:tabs>
          <w:tab w:val="left" w:pos="-555"/>
          <w:tab w:val="left" w:pos="15"/>
        </w:tabs>
        <w:spacing w:after="57"/>
        <w:ind w:left="15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 § 3</w:t>
      </w:r>
    </w:p>
    <w:p w:rsidR="00A36086" w:rsidRDefault="00A36086" w:rsidP="00A3608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1.Umowa określa warunki dostawy paliw płynnych oferowanych przez Wykonawcę na potrzeby Urzędu Gminy w Pacynie, ul. Wyzwolenia 7, 09-541 Pacyna w okresie od 01.01.2014 r. do 31.12.2014 r.</w:t>
      </w:r>
    </w:p>
    <w:p w:rsidR="00A36086" w:rsidRDefault="00A36086" w:rsidP="00A3608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2. Przedmiot zamówienia obejmuje:</w:t>
      </w:r>
    </w:p>
    <w:p w:rsidR="00A36086" w:rsidRDefault="00B35FFB" w:rsidP="00A3608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zakup oleju napędowego – w ilości do</w:t>
      </w:r>
      <w:r w:rsidR="00A36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14 000</w:t>
      </w:r>
      <w:r w:rsidR="00A36086">
        <w:rPr>
          <w:rFonts w:ascii="Arial" w:hAnsi="Arial" w:cs="Arial"/>
        </w:rPr>
        <w:t xml:space="preserve">  litrów rocznie</w:t>
      </w:r>
    </w:p>
    <w:p w:rsidR="00A36086" w:rsidRDefault="00A36086" w:rsidP="00A3608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b) zaku</w:t>
      </w:r>
      <w:r w:rsidR="00B35FFB">
        <w:rPr>
          <w:rFonts w:ascii="Arial" w:hAnsi="Arial" w:cs="Arial"/>
        </w:rPr>
        <w:t xml:space="preserve">p benzyny bezołowiowej 95 – do 3 000 </w:t>
      </w:r>
      <w:r>
        <w:rPr>
          <w:rFonts w:ascii="Arial" w:hAnsi="Arial" w:cs="Arial"/>
        </w:rPr>
        <w:t>litrów rocznie</w:t>
      </w:r>
    </w:p>
    <w:p w:rsidR="00A36086" w:rsidRDefault="00A36086" w:rsidP="00A36086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3. Podane ilości paliw płynnych są określone szacunkowo i mogą ulec zmianie z przyczyn niezależnych od zamawiającego, wynikających z interwencji ratowniczych i wyjazdów samochodów służbowych.</w:t>
      </w:r>
    </w:p>
    <w:p w:rsidR="00A36086" w:rsidRDefault="00A36086" w:rsidP="00A36086">
      <w:pPr>
        <w:autoSpaceDE w:val="0"/>
        <w:autoSpaceDN w:val="0"/>
        <w:adjustRightInd w:val="0"/>
        <w:rPr>
          <w:rFonts w:ascii="Times New Roman" w:hAnsi="Times New Roman" w:cs="Arial"/>
          <w:bCs w:val="0"/>
          <w:iCs w:val="0"/>
          <w:lang w:eastAsia="ar-SA"/>
        </w:rPr>
      </w:pPr>
      <w:r>
        <w:rPr>
          <w:rFonts w:ascii="Arial" w:hAnsi="Arial" w:cs="Arial"/>
        </w:rPr>
        <w:t>4. Sprzedaż paliw prowadzona będzie na stacji paliw Wykonawcy ……………………………</w:t>
      </w:r>
    </w:p>
    <w:p w:rsidR="00A36086" w:rsidRDefault="00A36086" w:rsidP="00A36086">
      <w:pPr>
        <w:pStyle w:val="Tekstpodstawowy21"/>
        <w:spacing w:after="113"/>
        <w:ind w:left="284" w:hanging="315"/>
        <w:jc w:val="center"/>
        <w:rPr>
          <w:rFonts w:cs="Arial"/>
          <w:b/>
          <w:bCs/>
        </w:rPr>
      </w:pPr>
      <w:r>
        <w:rPr>
          <w:rFonts w:eastAsia="Times New Roman" w:cs="Arial"/>
          <w:b/>
          <w:bCs/>
        </w:rPr>
        <w:t>§</w:t>
      </w:r>
      <w:r>
        <w:rPr>
          <w:rFonts w:cs="Arial"/>
          <w:b/>
          <w:bCs/>
        </w:rPr>
        <w:t xml:space="preserve"> 4</w:t>
      </w:r>
    </w:p>
    <w:p w:rsidR="00A36086" w:rsidRDefault="00A36086" w:rsidP="00A3608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5.Wykonawca zobowiązuje się do:</w:t>
      </w:r>
    </w:p>
    <w:p w:rsidR="00881297" w:rsidRPr="00881297" w:rsidRDefault="00A36086" w:rsidP="00881297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 w:rsidRPr="00881297">
        <w:rPr>
          <w:rFonts w:ascii="Arial" w:hAnsi="Arial" w:cs="Arial"/>
        </w:rPr>
        <w:t xml:space="preserve">a) </w:t>
      </w:r>
      <w:r w:rsidR="00881297" w:rsidRPr="00881297">
        <w:rPr>
          <w:rFonts w:ascii="Arial" w:eastAsiaTheme="minorHAnsi" w:hAnsi="Arial" w:cs="Arial"/>
          <w:bCs w:val="0"/>
          <w:iCs w:val="0"/>
          <w:lang w:eastAsia="en-US"/>
        </w:rPr>
        <w:t>zapewnienia wysokiej jakości sprzedawanej benzyny bezołowiowej</w:t>
      </w:r>
    </w:p>
    <w:p w:rsidR="00881297" w:rsidRPr="00881297" w:rsidRDefault="00881297" w:rsidP="00881297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 w:rsidRPr="00881297">
        <w:rPr>
          <w:rFonts w:ascii="Arial" w:eastAsiaTheme="minorHAnsi" w:hAnsi="Arial" w:cs="Arial"/>
          <w:bCs w:val="0"/>
          <w:iCs w:val="0"/>
          <w:lang w:eastAsia="en-US"/>
        </w:rPr>
        <w:t>olejów napędowych. Dostarczane paliwo musi spełniać wymagania określone normą PN - EN 228 (benzyna bezołowiowa PB 95, PB 98) oraz normą PN - EN 590 (olej napędowy), a także musi być zgodne</w:t>
      </w:r>
      <w:r w:rsidR="00B35FFB">
        <w:rPr>
          <w:rFonts w:ascii="Arial" w:eastAsiaTheme="minorHAnsi" w:hAnsi="Arial" w:cs="Arial"/>
          <w:bCs w:val="0"/>
          <w:iCs w:val="0"/>
          <w:lang w:eastAsia="en-US"/>
        </w:rPr>
        <w:t xml:space="preserve"> </w:t>
      </w:r>
      <w:r w:rsidRPr="00881297">
        <w:rPr>
          <w:rFonts w:ascii="Arial" w:eastAsiaTheme="minorHAnsi" w:hAnsi="Arial" w:cs="Arial"/>
          <w:bCs w:val="0"/>
          <w:iCs w:val="0"/>
          <w:lang w:eastAsia="en-US"/>
        </w:rPr>
        <w:t>z wymaganiami określonymi w rozporządzeniu Ministra Gospodarki z dnia 9 grudnia 2008 r. w sprawie wymagań jakościowych dla paliw ciekłych (Dz. U. z 2008 r. Nr 221, poz.1441).</w:t>
      </w:r>
    </w:p>
    <w:p w:rsidR="00A36086" w:rsidRPr="00881297" w:rsidRDefault="00A36086" w:rsidP="00881297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sz w:val="22"/>
          <w:szCs w:val="22"/>
          <w:lang w:eastAsia="en-US"/>
        </w:rPr>
      </w:pPr>
      <w:r>
        <w:rPr>
          <w:rFonts w:ascii="Arial" w:hAnsi="Arial" w:cs="Arial"/>
        </w:rPr>
        <w:t>b) przedstawienia na żądanie zamawiającego wystawionego przez producenta świadectwa jakości, zawierającego infor</w:t>
      </w:r>
      <w:r w:rsidR="00B35FFB">
        <w:rPr>
          <w:rFonts w:ascii="Arial" w:hAnsi="Arial" w:cs="Arial"/>
        </w:rPr>
        <w:t xml:space="preserve">macje o spełnianiu przez paliwo </w:t>
      </w:r>
      <w:r>
        <w:rPr>
          <w:rFonts w:ascii="Arial" w:hAnsi="Arial" w:cs="Arial"/>
        </w:rPr>
        <w:t>wymaganych norm,</w:t>
      </w:r>
    </w:p>
    <w:p w:rsidR="00A36086" w:rsidRDefault="00A36086" w:rsidP="00881297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c) wystawiania faktur po każdorazowym tankowaniu, z terminem płatności 14 dni.</w:t>
      </w:r>
    </w:p>
    <w:p w:rsidR="00A36086" w:rsidRDefault="00A36086" w:rsidP="00881297">
      <w:pPr>
        <w:tabs>
          <w:tab w:val="left" w:pos="360"/>
        </w:tabs>
        <w:rPr>
          <w:rFonts w:ascii="Arial" w:eastAsia="Lucida Sans Unicode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</w:rPr>
        <w:t xml:space="preserve">d) </w:t>
      </w:r>
      <w:r>
        <w:rPr>
          <w:rFonts w:ascii="Arial" w:eastAsia="Lucida Sans Unicode" w:hAnsi="Arial" w:cs="Arial"/>
          <w:bCs w:val="0"/>
          <w:iCs w:val="0"/>
          <w:color w:val="000000"/>
          <w:lang w:eastAsia="ar-SA"/>
        </w:rPr>
        <w:t>dostawy paliw w systemie bezgotówkowym, sukcesywnie do zbiorników samochodów będących w użytkowaniu Urzędu Gminy w Pacynie, zgodnie z ofertą.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7.Wykonawca zobowiązany jest do przestrzegania przepisów prawnych dotyczących ochrony środowiska oraz bezpieczeństwa i higieny pracy w zakresie współpracy z Zamawiającym.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8.Dostawa paliw realizowana będzie nieprzerwanie, w miarę zapotrzebowania przez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Zamawiającego.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9. Tankowanie każdorazowo paliwa zostanie potwierdzone pisemnie.</w:t>
      </w:r>
    </w:p>
    <w:p w:rsidR="00A36086" w:rsidRDefault="00881297" w:rsidP="00A36086">
      <w:pPr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 xml:space="preserve">10. </w:t>
      </w:r>
      <w:r w:rsidR="00A36086">
        <w:rPr>
          <w:rFonts w:ascii="Arial" w:hAnsi="Arial" w:cs="Arial"/>
          <w:b/>
          <w:iCs w:val="0"/>
          <w:color w:val="000000"/>
          <w:lang w:eastAsia="ar-SA"/>
        </w:rPr>
        <w:t xml:space="preserve">Faktury za zakup paliwa </w:t>
      </w:r>
      <w:r w:rsidR="00A36086">
        <w:rPr>
          <w:rFonts w:ascii="Arial" w:hAnsi="Arial" w:cs="Arial"/>
          <w:bCs w:val="0"/>
          <w:iCs w:val="0"/>
          <w:color w:val="000000"/>
          <w:lang w:eastAsia="ar-SA"/>
        </w:rPr>
        <w:t xml:space="preserve">będą wystawione na : </w:t>
      </w:r>
      <w:r w:rsidR="00A36086">
        <w:rPr>
          <w:rFonts w:ascii="Arial" w:hAnsi="Arial" w:cs="Arial"/>
          <w:b/>
          <w:bCs w:val="0"/>
          <w:iCs w:val="0"/>
          <w:color w:val="000000"/>
          <w:lang w:eastAsia="ar-SA"/>
        </w:rPr>
        <w:t>Urząd Gminy w Pacynie, ul. Wyzwolenia 7, 09-541 Pacyna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iCs w:val="0"/>
          <w:color w:val="000000"/>
          <w:lang w:eastAsia="ar-SA"/>
        </w:rPr>
      </w:pPr>
      <w:r>
        <w:rPr>
          <w:rFonts w:ascii="Arial" w:hAnsi="Arial" w:cs="Arial"/>
          <w:b/>
          <w:iCs w:val="0"/>
          <w:color w:val="000000"/>
          <w:lang w:eastAsia="ar-SA"/>
        </w:rPr>
        <w:t>NIP:  971 – 02 – 96 – 954    REGON:000544332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 w:val="0"/>
          <w:iCs w:val="0"/>
          <w:color w:val="000000"/>
          <w:lang w:eastAsia="ar-SA"/>
        </w:rPr>
      </w:pPr>
      <w:r>
        <w:rPr>
          <w:rFonts w:ascii="Arial" w:hAnsi="Arial" w:cs="Arial"/>
          <w:b/>
          <w:iCs w:val="0"/>
          <w:color w:val="000000"/>
          <w:lang w:eastAsia="ar-SA"/>
        </w:rPr>
        <w:t xml:space="preserve">- </w:t>
      </w:r>
      <w:r>
        <w:rPr>
          <w:rFonts w:ascii="Arial" w:hAnsi="Arial" w:cs="Arial"/>
          <w:iCs w:val="0"/>
          <w:color w:val="000000"/>
          <w:lang w:eastAsia="ar-SA"/>
        </w:rPr>
        <w:t>AUTOSAN H9-21</w:t>
      </w:r>
      <w:r>
        <w:rPr>
          <w:rFonts w:ascii="Arial" w:hAnsi="Arial" w:cs="Arial"/>
          <w:b/>
          <w:iCs w:val="0"/>
          <w:color w:val="000000"/>
          <w:lang w:eastAsia="ar-SA"/>
        </w:rPr>
        <w:t>(</w:t>
      </w:r>
      <w:r>
        <w:rPr>
          <w:rFonts w:ascii="Arial" w:hAnsi="Arial" w:cs="Arial"/>
          <w:bCs w:val="0"/>
          <w:iCs w:val="0"/>
          <w:color w:val="000000"/>
          <w:lang w:eastAsia="ar-SA"/>
        </w:rPr>
        <w:t xml:space="preserve">autobus </w:t>
      </w:r>
      <w:proofErr w:type="spellStart"/>
      <w:r>
        <w:rPr>
          <w:rFonts w:ascii="Arial" w:hAnsi="Arial" w:cs="Arial"/>
          <w:bCs w:val="0"/>
          <w:iCs w:val="0"/>
          <w:color w:val="000000"/>
          <w:lang w:eastAsia="ar-SA"/>
        </w:rPr>
        <w:t>szkolny-gimbus</w:t>
      </w:r>
      <w:proofErr w:type="spellEnd"/>
      <w:r>
        <w:rPr>
          <w:rFonts w:ascii="Arial" w:hAnsi="Arial" w:cs="Arial"/>
          <w:bCs w:val="0"/>
          <w:iCs w:val="0"/>
          <w:color w:val="000000"/>
          <w:lang w:eastAsia="ar-SA"/>
        </w:rPr>
        <w:t>) o numerach rejestracyjnych WGS A 322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Mercedes o numerach rejestracyjnych WBS C 064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 xml:space="preserve">- </w:t>
      </w:r>
      <w:proofErr w:type="spellStart"/>
      <w:r>
        <w:rPr>
          <w:rFonts w:ascii="Arial" w:hAnsi="Arial" w:cs="Arial"/>
          <w:bCs w:val="0"/>
          <w:iCs w:val="0"/>
          <w:color w:val="000000"/>
          <w:lang w:eastAsia="ar-SA"/>
        </w:rPr>
        <w:t>Peugot</w:t>
      </w:r>
      <w:proofErr w:type="spellEnd"/>
      <w:r>
        <w:rPr>
          <w:rFonts w:ascii="Arial" w:hAnsi="Arial" w:cs="Arial"/>
          <w:bCs w:val="0"/>
          <w:iCs w:val="0"/>
          <w:color w:val="000000"/>
          <w:lang w:eastAsia="ar-SA"/>
        </w:rPr>
        <w:t xml:space="preserve"> o numerach rejestracyjnych WGS 86HS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Lublin o numerach rejestracyjnych WGS E344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Żuk OSP Rybie  o numerach rejestracyjnych PBF 6600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Żuk OSP Janówek  o numerach rejestracyjnych WGS M 110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Jelcz 005 OSP Model  o numerach rejestracyjnych WPD 3297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IFA OSP Robertów  o numerach rejestracyjnych WGS 81AP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Tatra OSP Skrzeszewy o numerach rejestracyjnych PBP 4335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- pojemników</w:t>
      </w:r>
      <w:bookmarkStart w:id="0" w:name="_GoBack"/>
      <w:bookmarkEnd w:id="0"/>
      <w:r>
        <w:rPr>
          <w:rFonts w:ascii="Arial" w:hAnsi="Arial" w:cs="Arial"/>
          <w:bCs w:val="0"/>
          <w:iCs w:val="0"/>
          <w:color w:val="000000"/>
          <w:lang w:eastAsia="ar-SA"/>
        </w:rPr>
        <w:t xml:space="preserve"> dostarczanych przez zamawiającego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color w:val="000000"/>
          <w:lang w:eastAsia="ar-SA"/>
        </w:rPr>
      </w:pPr>
      <w:r>
        <w:rPr>
          <w:rFonts w:ascii="Arial" w:hAnsi="Arial" w:cs="Arial"/>
          <w:bCs w:val="0"/>
          <w:iCs w:val="0"/>
          <w:color w:val="000000"/>
          <w:lang w:eastAsia="ar-SA"/>
        </w:rPr>
        <w:t>11. Zamawiający upoważnia Wykonawcę do wystawiania faktur bez swojego podpisu.</w:t>
      </w:r>
    </w:p>
    <w:p w:rsidR="00A36086" w:rsidRDefault="00A36086" w:rsidP="00A3608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 w:val="0"/>
          <w:iCs w:val="0"/>
          <w:lang w:eastAsia="ar-SA"/>
        </w:rPr>
      </w:pPr>
    </w:p>
    <w:p w:rsidR="00A36086" w:rsidRDefault="00A36086" w:rsidP="00A36086">
      <w:pPr>
        <w:pStyle w:val="Nagwektabeli"/>
        <w:suppressLineNumbers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§ 5</w:t>
      </w:r>
    </w:p>
    <w:p w:rsidR="00A36086" w:rsidRDefault="00A36086" w:rsidP="00A36086">
      <w:pPr>
        <w:pStyle w:val="Tekstpodstawowy"/>
        <w:numPr>
          <w:ilvl w:val="0"/>
          <w:numId w:val="1"/>
        </w:numPr>
        <w:spacing w:after="57" w:line="100" w:lineRule="atLeast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Obciążenie za sprzedane paliwa odbywać się będzie wg cen obowiązujących na </w:t>
      </w:r>
      <w:r>
        <w:rPr>
          <w:rFonts w:ascii="Arial" w:hAnsi="Arial" w:cs="Arial"/>
          <w:bCs/>
          <w:lang w:val="pl-PL"/>
        </w:rPr>
        <w:lastRenderedPageBreak/>
        <w:t>stacji paliw Wykonawcy z dnia zakupu pomniejszony o upust w wysokości ..….. zł/litr.</w:t>
      </w:r>
    </w:p>
    <w:p w:rsidR="00A36086" w:rsidRDefault="00A36086" w:rsidP="00A36086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Cena jednostkowa zakupu paliwa wg oferty przetargowej Wykonawcy stanowi cenę brutto:</w:t>
      </w:r>
    </w:p>
    <w:p w:rsidR="00A36086" w:rsidRDefault="00A36086" w:rsidP="00A36086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Olej napędowy: ….. zł/litr</w:t>
      </w:r>
    </w:p>
    <w:p w:rsidR="00A36086" w:rsidRDefault="00A36086" w:rsidP="00A36086">
      <w:pPr>
        <w:widowControl w:val="0"/>
        <w:numPr>
          <w:ilvl w:val="0"/>
          <w:numId w:val="2"/>
        </w:numPr>
        <w:tabs>
          <w:tab w:val="left" w:pos="15"/>
          <w:tab w:val="num" w:pos="540"/>
        </w:tabs>
        <w:suppressAutoHyphens/>
        <w:ind w:left="0" w:firstLine="0"/>
        <w:jc w:val="both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Benzyna bezołowiowa PB 95: …………… zł/litr</w:t>
      </w:r>
    </w:p>
    <w:p w:rsidR="00A36086" w:rsidRDefault="00A36086" w:rsidP="00A36086">
      <w:pPr>
        <w:widowControl w:val="0"/>
        <w:tabs>
          <w:tab w:val="left" w:pos="15"/>
        </w:tabs>
        <w:suppressAutoHyphens/>
        <w:spacing w:after="57"/>
        <w:rPr>
          <w:rFonts w:ascii="Arial" w:eastAsia="Lucida Sans Unicode" w:hAnsi="Arial" w:cs="Arial"/>
          <w:b/>
          <w:bCs w:val="0"/>
          <w:iCs w:val="0"/>
          <w:color w:val="000000"/>
          <w:lang w:eastAsia="ar-SA"/>
        </w:rPr>
      </w:pPr>
    </w:p>
    <w:p w:rsidR="00A36086" w:rsidRDefault="00A36086" w:rsidP="00A36086">
      <w:pPr>
        <w:widowControl w:val="0"/>
        <w:suppressAutoHyphens/>
        <w:ind w:left="360" w:hanging="360"/>
        <w:rPr>
          <w:rFonts w:ascii="Arial" w:hAnsi="Arial" w:cs="Arial"/>
          <w:b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 xml:space="preserve">3. Wynagrodzenie o którym mowa w ust.2 uwzględniające szacunkowe zapotrzebowanie na paliwa wyraża się kwotą brutto </w:t>
      </w:r>
      <w:r>
        <w:rPr>
          <w:rFonts w:ascii="Arial" w:hAnsi="Arial" w:cs="Arial"/>
          <w:b/>
          <w:bCs w:val="0"/>
          <w:iCs w:val="0"/>
          <w:lang w:eastAsia="ar-SA"/>
        </w:rPr>
        <w:t>………………………</w:t>
      </w:r>
      <w:r>
        <w:rPr>
          <w:rFonts w:ascii="Arial" w:hAnsi="Arial" w:cs="Arial"/>
          <w:b/>
          <w:iCs w:val="0"/>
          <w:lang w:eastAsia="ar-SA"/>
        </w:rPr>
        <w:t xml:space="preserve"> </w:t>
      </w:r>
      <w:r>
        <w:rPr>
          <w:rFonts w:ascii="Arial" w:hAnsi="Arial" w:cs="Arial"/>
          <w:b/>
          <w:bCs w:val="0"/>
          <w:iCs w:val="0"/>
          <w:lang w:eastAsia="ar-SA"/>
        </w:rPr>
        <w:t xml:space="preserve">zł </w:t>
      </w:r>
    </w:p>
    <w:p w:rsidR="00A36086" w:rsidRDefault="00A36086" w:rsidP="00A36086">
      <w:pPr>
        <w:widowControl w:val="0"/>
        <w:suppressAutoHyphens/>
        <w:spacing w:after="120"/>
        <w:ind w:left="357"/>
        <w:rPr>
          <w:rFonts w:ascii="Arial" w:hAnsi="Arial" w:cs="Arial"/>
          <w:bCs w:val="0"/>
          <w:iCs w:val="0"/>
          <w:lang w:eastAsia="ar-SA"/>
        </w:rPr>
      </w:pPr>
      <w:r>
        <w:rPr>
          <w:rFonts w:ascii="Arial" w:hAnsi="Arial" w:cs="Arial"/>
          <w:bCs w:val="0"/>
          <w:iCs w:val="0"/>
          <w:lang w:eastAsia="ar-SA"/>
        </w:rPr>
        <w:t>(słownie złotych: ………………………. zł w tym: wartość netto: …………zł, podatek VAT: ……………… zł</w:t>
      </w:r>
    </w:p>
    <w:p w:rsidR="00A36086" w:rsidRDefault="00A36086" w:rsidP="00A36086">
      <w:pPr>
        <w:spacing w:after="113" w:line="100" w:lineRule="atLeast"/>
        <w:ind w:left="-15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§ 6</w:t>
      </w:r>
    </w:p>
    <w:p w:rsidR="00A36086" w:rsidRDefault="009E14FC" w:rsidP="00A36086">
      <w:pPr>
        <w:pStyle w:val="Nagwektabeli"/>
        <w:suppressLineNumbers w:val="0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1</w:t>
      </w:r>
      <w:r w:rsidR="00A36086">
        <w:rPr>
          <w:rFonts w:ascii="Arial" w:hAnsi="Arial" w:cs="Arial"/>
          <w:b w:val="0"/>
          <w:i w:val="0"/>
        </w:rPr>
        <w:t>.Umowa zostaje zawarta na czas określony tj. od dnia 1 stycznia 2014 r. do 31 grudnia 2014 r. Może być rozwiązana za porozumieniem stron w każdym czasie.</w:t>
      </w:r>
    </w:p>
    <w:p w:rsidR="00881297" w:rsidRDefault="009E14FC" w:rsidP="00A36086">
      <w:pPr>
        <w:pStyle w:val="Nagwektabeli"/>
        <w:suppressLineNumbers w:val="0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2</w:t>
      </w:r>
      <w:r w:rsidR="00A36086">
        <w:rPr>
          <w:rFonts w:ascii="Arial" w:hAnsi="Arial" w:cs="Arial"/>
          <w:b w:val="0"/>
          <w:i w:val="0"/>
        </w:rPr>
        <w:t>. Zamawiający ma możliwość odstąpienia</w:t>
      </w:r>
      <w:r w:rsidR="00881297">
        <w:rPr>
          <w:rFonts w:ascii="Arial" w:hAnsi="Arial" w:cs="Arial"/>
          <w:b w:val="0"/>
          <w:i w:val="0"/>
        </w:rPr>
        <w:t xml:space="preserve"> od umowy w przypadku:</w:t>
      </w:r>
    </w:p>
    <w:p w:rsidR="009E14FC" w:rsidRDefault="00881297" w:rsidP="009E14FC">
      <w:pPr>
        <w:autoSpaceDE w:val="0"/>
        <w:autoSpaceDN w:val="0"/>
        <w:adjustRightInd w:val="0"/>
        <w:rPr>
          <w:rFonts w:ascii="Arial" w:hAnsi="Arial" w:cs="Arial"/>
        </w:rPr>
      </w:pPr>
      <w:r w:rsidRPr="009E14FC">
        <w:rPr>
          <w:rFonts w:ascii="Arial" w:hAnsi="Arial" w:cs="Arial"/>
        </w:rPr>
        <w:t>a) wadliwego dostarczania</w:t>
      </w:r>
      <w:r w:rsidR="00A36086">
        <w:rPr>
          <w:rFonts w:ascii="Arial" w:hAnsi="Arial" w:cs="Arial"/>
        </w:rPr>
        <w:t xml:space="preserve"> </w:t>
      </w:r>
      <w:r w:rsidR="009E14FC">
        <w:rPr>
          <w:rFonts w:ascii="Arial" w:hAnsi="Arial" w:cs="Arial"/>
        </w:rPr>
        <w:t xml:space="preserve"> paliwa lub jego nie dostarczenia w ogóle – w trybie natychmiastowym</w:t>
      </w:r>
    </w:p>
    <w:p w:rsidR="00A36086" w:rsidRDefault="009E14FC" w:rsidP="009E14F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36086">
        <w:rPr>
          <w:rFonts w:ascii="Arial" w:hAnsi="Arial" w:cs="Arial"/>
        </w:rPr>
        <w:t>zaistnienia istotnej zmiany okoliczności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9E14FC" w:rsidRDefault="009E14FC" w:rsidP="009E14FC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c) innych uzasadnionych przyczyn (np. upadłość wykonawcy, zaprzestanie prowadzenia działalności)</w:t>
      </w:r>
    </w:p>
    <w:p w:rsidR="00A36086" w:rsidRDefault="009E14FC" w:rsidP="00A36086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086">
        <w:rPr>
          <w:rFonts w:ascii="Arial" w:hAnsi="Arial" w:cs="Arial"/>
          <w:b/>
          <w:i/>
        </w:rPr>
        <w:t>.</w:t>
      </w:r>
      <w:r w:rsidR="00A36086">
        <w:rPr>
          <w:rFonts w:ascii="Arial" w:hAnsi="Arial" w:cs="Arial"/>
        </w:rPr>
        <w:t xml:space="preserve"> Należność Wykonawcy wynikająca ze złożonej faktury</w:t>
      </w:r>
      <w:r w:rsidR="00881297">
        <w:rPr>
          <w:rFonts w:ascii="Arial" w:hAnsi="Arial" w:cs="Arial"/>
        </w:rPr>
        <w:t xml:space="preserve"> będzie przekazana na wskazane</w:t>
      </w:r>
      <w:r w:rsidR="00A36086">
        <w:rPr>
          <w:rFonts w:ascii="Arial" w:hAnsi="Arial" w:cs="Arial"/>
        </w:rPr>
        <w:t xml:space="preserve"> przez Wykonawcę konto nr ………………………………………….</w:t>
      </w:r>
    </w:p>
    <w:p w:rsidR="00A36086" w:rsidRDefault="009E14FC" w:rsidP="0075494B">
      <w:pPr>
        <w:tabs>
          <w:tab w:val="left" w:pos="36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</w:p>
    <w:p w:rsidR="00A36086" w:rsidRDefault="00A36086" w:rsidP="00A36086">
      <w:pPr>
        <w:pStyle w:val="Nagwektabeli"/>
        <w:suppressLineNumbers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§ 7  </w:t>
      </w:r>
    </w:p>
    <w:p w:rsidR="00A36086" w:rsidRDefault="00A36086" w:rsidP="00A36086">
      <w:pPr>
        <w:pStyle w:val="Nagwektabeli"/>
        <w:suppressLineNumbers w:val="0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1. Niedopuszczalne są istotne zmiany postanowień umowy w stosunku do treści oferty, chyba, że Zamawiający przewidział możliwość dokonania takiej zmiany w ogłoszeniu o zamówieniu lub Specyfikacji Istotnych Warunków Zamówienia oraz określił warunki takiej zmiany.</w:t>
      </w:r>
    </w:p>
    <w:p w:rsidR="00A36086" w:rsidRDefault="00A36086" w:rsidP="00A36086">
      <w:pPr>
        <w:tabs>
          <w:tab w:val="left" w:pos="360"/>
        </w:tabs>
        <w:spacing w:after="120"/>
        <w:rPr>
          <w:rFonts w:ascii="Arial" w:eastAsia="SimSun" w:hAnsi="Arial" w:cs="Arial"/>
          <w:color w:val="FF00FF"/>
        </w:rPr>
      </w:pPr>
      <w:r>
        <w:rPr>
          <w:rFonts w:ascii="Arial" w:hAnsi="Arial" w:cs="Arial"/>
        </w:rPr>
        <w:t>2. Wszelkie zmiany i uzupełnienia treści niniejszej umowy mogą być dokonane za zgodą obu stron wyrażoną na piśmie pod rygorem nieważności.</w:t>
      </w:r>
    </w:p>
    <w:p w:rsidR="00A36086" w:rsidRDefault="00A36086" w:rsidP="00A36086">
      <w:pPr>
        <w:autoSpaceDE w:val="0"/>
        <w:autoSpaceDN w:val="0"/>
        <w:adjustRightInd w:val="0"/>
        <w:rPr>
          <w:rFonts w:ascii="Arial" w:hAnsi="Arial" w:cs="Arial"/>
          <w:bCs w:val="0"/>
          <w:iCs w:val="0"/>
        </w:rPr>
      </w:pPr>
      <w:r>
        <w:rPr>
          <w:rFonts w:ascii="Arial" w:hAnsi="Arial" w:cs="Arial"/>
          <w:bCs w:val="0"/>
          <w:iCs w:val="0"/>
        </w:rPr>
        <w:t xml:space="preserve">3. Zamawiający przewiduje zgodnie z art. 144 ustawy z dnia 29 stycznia 2004 roku Prawo zamówień publicznych (tj. Dz. U. z 2010 roku, nr 113, poz. 759 z </w:t>
      </w:r>
      <w:proofErr w:type="spellStart"/>
      <w:r>
        <w:rPr>
          <w:rFonts w:ascii="Arial" w:hAnsi="Arial" w:cs="Arial"/>
          <w:bCs w:val="0"/>
          <w:iCs w:val="0"/>
        </w:rPr>
        <w:t>późn</w:t>
      </w:r>
      <w:proofErr w:type="spellEnd"/>
      <w:r>
        <w:rPr>
          <w:rFonts w:ascii="Arial" w:hAnsi="Arial" w:cs="Arial"/>
          <w:bCs w:val="0"/>
          <w:iCs w:val="0"/>
        </w:rPr>
        <w:t>. zm.) możliwość zmiany postanowień niniejszej Umowy w stosunku do treści oferty, na podstawie której dokonano wyboru Wykonawcy, w wypadku wystąpienia jednej z następujących okoliczności:</w:t>
      </w:r>
    </w:p>
    <w:p w:rsidR="00A36086" w:rsidRDefault="00A36086" w:rsidP="00A36086">
      <w:pPr>
        <w:pStyle w:val="NormalnyWeb"/>
        <w:spacing w:before="0" w:beforeAutospacing="0" w:after="120"/>
        <w:rPr>
          <w:rFonts w:ascii="Arial" w:eastAsia="SimSun" w:hAnsi="Arial" w:cs="Arial"/>
          <w:bCs/>
          <w:iCs/>
        </w:rPr>
      </w:pPr>
      <w:r>
        <w:rPr>
          <w:rFonts w:ascii="Arial" w:eastAsia="SimSun" w:hAnsi="Arial" w:cs="Arial"/>
          <w:bCs/>
          <w:iCs/>
        </w:rPr>
        <w:t>1) zmiany ilości zamawianego paliwa</w:t>
      </w:r>
    </w:p>
    <w:p w:rsidR="00A36086" w:rsidRDefault="00A36086" w:rsidP="00A36086">
      <w:pPr>
        <w:spacing w:after="12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2) zmiany wynagrodzenia wykonawcy</w:t>
      </w:r>
      <w:r>
        <w:rPr>
          <w:rFonts w:ascii="Arial" w:eastAsia="SimSun" w:hAnsi="Arial" w:cs="Arial"/>
          <w:color w:val="CC99FF"/>
        </w:rPr>
        <w:t xml:space="preserve"> </w:t>
      </w:r>
      <w:r>
        <w:rPr>
          <w:rFonts w:ascii="Arial" w:eastAsia="SimSun" w:hAnsi="Arial" w:cs="Arial"/>
        </w:rPr>
        <w:t>w przypadku ustawowej zmiany podatku VAT.</w:t>
      </w:r>
    </w:p>
    <w:p w:rsidR="00A36086" w:rsidRDefault="00A36086" w:rsidP="00A36086">
      <w:pPr>
        <w:jc w:val="center"/>
        <w:rPr>
          <w:rFonts w:ascii="Arial" w:hAnsi="Arial" w:cs="Arial"/>
          <w:b/>
          <w:bCs w:val="0"/>
        </w:rPr>
      </w:pPr>
    </w:p>
    <w:p w:rsidR="00A36086" w:rsidRDefault="00A36086" w:rsidP="00A36086">
      <w:pPr>
        <w:pStyle w:val="Standard"/>
        <w:tabs>
          <w:tab w:val="left" w:pos="4320"/>
          <w:tab w:val="left" w:pos="486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§ 8</w:t>
      </w:r>
    </w:p>
    <w:p w:rsidR="00A36086" w:rsidRDefault="00A36086" w:rsidP="00A36086">
      <w:pPr>
        <w:pStyle w:val="Standard"/>
        <w:rPr>
          <w:rFonts w:ascii="Arial" w:hAnsi="Arial" w:cs="Arial"/>
          <w:sz w:val="24"/>
        </w:rPr>
      </w:pPr>
    </w:p>
    <w:p w:rsidR="0075494B" w:rsidRDefault="0075494B" w:rsidP="00A36086">
      <w:pPr>
        <w:pStyle w:val="Standard"/>
        <w:rPr>
          <w:rFonts w:ascii="Arial" w:hAnsi="Arial" w:cs="Arial"/>
          <w:sz w:val="24"/>
        </w:rPr>
      </w:pP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>
        <w:rPr>
          <w:rFonts w:ascii="Arial" w:eastAsiaTheme="minorHAnsi" w:hAnsi="Arial" w:cs="Arial"/>
          <w:bCs w:val="0"/>
          <w:iCs w:val="0"/>
          <w:lang w:eastAsia="en-US"/>
        </w:rPr>
        <w:lastRenderedPageBreak/>
        <w:t>1. Zamawiający moż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e naliczyć Wykonawcy karę umowną w następujących przypadkach:</w:t>
      </w: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 w:rsidRPr="0075494B">
        <w:rPr>
          <w:rFonts w:ascii="Arial" w:eastAsiaTheme="minorHAnsi" w:hAnsi="Arial" w:cs="Arial"/>
          <w:bCs w:val="0"/>
          <w:iCs w:val="0"/>
          <w:lang w:eastAsia="en-US"/>
        </w:rPr>
        <w:t>a) brak mo</w:t>
      </w:r>
      <w:r>
        <w:rPr>
          <w:rFonts w:ascii="Arial" w:eastAsiaTheme="minorHAnsi" w:hAnsi="Arial" w:cs="Arial"/>
          <w:bCs w:val="0"/>
          <w:iCs w:val="0"/>
          <w:lang w:eastAsia="en-US"/>
        </w:rPr>
        <w:t>ż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liwości zatankowania paliwa na wyszczególnionej przez</w:t>
      </w: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 w:rsidRPr="0075494B">
        <w:rPr>
          <w:rFonts w:ascii="Arial" w:eastAsiaTheme="minorHAnsi" w:hAnsi="Arial" w:cs="Arial"/>
          <w:bCs w:val="0"/>
          <w:iCs w:val="0"/>
          <w:lang w:eastAsia="en-US"/>
        </w:rPr>
        <w:t>wykonawcę stacji, w wysokości 0,02 % wartości brutto przedmiotu umowy;</w:t>
      </w: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>
        <w:rPr>
          <w:rFonts w:ascii="Arial" w:eastAsiaTheme="minorHAnsi" w:hAnsi="Arial" w:cs="Arial"/>
          <w:bCs w:val="0"/>
          <w:iCs w:val="0"/>
          <w:lang w:eastAsia="en-US"/>
        </w:rPr>
        <w:t>b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) odstą</w:t>
      </w:r>
      <w:r>
        <w:rPr>
          <w:rFonts w:ascii="Arial" w:eastAsiaTheme="minorHAnsi" w:hAnsi="Arial" w:cs="Arial"/>
          <w:bCs w:val="0"/>
          <w:iCs w:val="0"/>
          <w:lang w:eastAsia="en-US"/>
        </w:rPr>
        <w:t>pienie od umowy z przyczyn zależ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 xml:space="preserve">nych od Wykonawcy – </w:t>
      </w:r>
      <w:r>
        <w:rPr>
          <w:rFonts w:ascii="Arial" w:eastAsiaTheme="minorHAnsi" w:hAnsi="Arial" w:cs="Arial"/>
          <w:bCs w:val="0"/>
          <w:iCs w:val="0"/>
          <w:lang w:eastAsia="en-US"/>
        </w:rPr>
        <w:t xml:space="preserve">w wysokości 10% wartości brutto 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przedmiotu umowy.</w:t>
      </w: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>
        <w:rPr>
          <w:rFonts w:ascii="Arial" w:eastAsiaTheme="minorHAnsi" w:hAnsi="Arial" w:cs="Arial"/>
          <w:bCs w:val="0"/>
          <w:iCs w:val="0"/>
          <w:lang w:eastAsia="en-US"/>
        </w:rPr>
        <w:t>2. Jeżeli wysokość zastrzeż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 xml:space="preserve">onych kar umownych nie pokrywa </w:t>
      </w:r>
      <w:r>
        <w:rPr>
          <w:rFonts w:ascii="Arial" w:eastAsiaTheme="minorHAnsi" w:hAnsi="Arial" w:cs="Arial"/>
          <w:bCs w:val="0"/>
          <w:iCs w:val="0"/>
          <w:lang w:eastAsia="en-US"/>
        </w:rPr>
        <w:t xml:space="preserve">poniesionej szkody, strony mogą 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dochodzić na zasadach ogólnych, określonych przepisami K</w:t>
      </w:r>
      <w:r>
        <w:rPr>
          <w:rFonts w:ascii="Arial" w:eastAsiaTheme="minorHAnsi" w:hAnsi="Arial" w:cs="Arial"/>
          <w:bCs w:val="0"/>
          <w:iCs w:val="0"/>
          <w:lang w:eastAsia="en-US"/>
        </w:rPr>
        <w:t>odeksu Cywilnego, odszkodowania przewyż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szającego karę umowną.</w:t>
      </w:r>
    </w:p>
    <w:p w:rsidR="0075494B" w:rsidRPr="0075494B" w:rsidRDefault="0075494B" w:rsidP="0075494B">
      <w:pPr>
        <w:autoSpaceDE w:val="0"/>
        <w:autoSpaceDN w:val="0"/>
        <w:adjustRightInd w:val="0"/>
        <w:rPr>
          <w:rFonts w:ascii="Arial" w:eastAsiaTheme="minorHAnsi" w:hAnsi="Arial" w:cs="Arial"/>
          <w:bCs w:val="0"/>
          <w:iCs w:val="0"/>
          <w:lang w:eastAsia="en-US"/>
        </w:rPr>
      </w:pPr>
      <w:r w:rsidRPr="0075494B">
        <w:rPr>
          <w:rFonts w:ascii="Arial" w:eastAsiaTheme="minorHAnsi" w:hAnsi="Arial" w:cs="Arial"/>
          <w:bCs w:val="0"/>
          <w:iCs w:val="0"/>
          <w:lang w:eastAsia="en-US"/>
        </w:rPr>
        <w:t>3. Zapłata kary umownej przez Wykonawcę nastąpi na pods</w:t>
      </w:r>
      <w:r>
        <w:rPr>
          <w:rFonts w:ascii="Arial" w:eastAsiaTheme="minorHAnsi" w:hAnsi="Arial" w:cs="Arial"/>
          <w:bCs w:val="0"/>
          <w:iCs w:val="0"/>
          <w:lang w:eastAsia="en-US"/>
        </w:rPr>
        <w:t xml:space="preserve">tawie skierowanego do Wykonawcy 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wezwania do zapłaty, pod rygorem dokonania potrącenia przedmiotowej nale</w:t>
      </w:r>
      <w:r>
        <w:rPr>
          <w:rFonts w:ascii="Arial" w:eastAsiaTheme="minorHAnsi" w:hAnsi="Arial" w:cs="Arial"/>
          <w:bCs w:val="0"/>
          <w:iCs w:val="0"/>
          <w:lang w:eastAsia="en-US"/>
        </w:rPr>
        <w:t xml:space="preserve">żności </w:t>
      </w:r>
      <w:r w:rsidRPr="0075494B">
        <w:rPr>
          <w:rFonts w:ascii="Arial" w:eastAsiaTheme="minorHAnsi" w:hAnsi="Arial" w:cs="Arial"/>
          <w:bCs w:val="0"/>
          <w:iCs w:val="0"/>
          <w:lang w:eastAsia="en-US"/>
        </w:rPr>
        <w:t>z wynagrodzenia przysługującego Wykonawcy.</w:t>
      </w:r>
    </w:p>
    <w:p w:rsidR="0075494B" w:rsidRDefault="0075494B" w:rsidP="0075494B">
      <w:pPr>
        <w:pStyle w:val="Standard"/>
        <w:tabs>
          <w:tab w:val="left" w:pos="4320"/>
          <w:tab w:val="left" w:pos="4860"/>
        </w:tabs>
        <w:jc w:val="center"/>
        <w:rPr>
          <w:rFonts w:ascii="Arial" w:hAnsi="Arial" w:cs="Arial"/>
          <w:b/>
          <w:bCs/>
          <w:sz w:val="24"/>
        </w:rPr>
      </w:pPr>
    </w:p>
    <w:p w:rsidR="0075494B" w:rsidRDefault="0075494B" w:rsidP="0075494B">
      <w:pPr>
        <w:pStyle w:val="Standard"/>
        <w:tabs>
          <w:tab w:val="left" w:pos="4320"/>
          <w:tab w:val="left" w:pos="486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§ 9</w:t>
      </w:r>
    </w:p>
    <w:p w:rsidR="0075494B" w:rsidRDefault="0075494B" w:rsidP="00A36086">
      <w:pPr>
        <w:pStyle w:val="Standard"/>
        <w:rPr>
          <w:rFonts w:ascii="Arial" w:hAnsi="Arial" w:cs="Arial"/>
          <w:sz w:val="24"/>
        </w:rPr>
      </w:pPr>
    </w:p>
    <w:p w:rsidR="00A36086" w:rsidRDefault="00A36086" w:rsidP="00A36086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sprawach, które nie zostały uregulowane niniejszą umową, mają zastosowanie przepisy Kodeksu cywilnego oraz ustawy z dnia 29.01.2004r. - Prawo zamówień publicznych, z późniejszymi zmianami.</w:t>
      </w:r>
    </w:p>
    <w:p w:rsidR="00A36086" w:rsidRDefault="0075494B" w:rsidP="00A36086">
      <w:pPr>
        <w:pStyle w:val="Nagwektabeli"/>
        <w:suppressLineNumbers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§ 10</w:t>
      </w: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przedmiotu umowy strony poddają rozstrzygnięciu właściwym miejscowo dla Zamawiającego sądom powszechnym.</w:t>
      </w:r>
    </w:p>
    <w:p w:rsidR="00A36086" w:rsidRDefault="00A36086" w:rsidP="00A36086">
      <w:pPr>
        <w:pStyle w:val="Nagwektabeli"/>
        <w:suppressLineNumbers w:val="0"/>
        <w:jc w:val="left"/>
        <w:rPr>
          <w:rFonts w:ascii="Arial" w:hAnsi="Arial" w:cs="Arial"/>
          <w:b w:val="0"/>
          <w:i w:val="0"/>
        </w:rPr>
      </w:pPr>
    </w:p>
    <w:p w:rsidR="00A36086" w:rsidRDefault="0075494B" w:rsidP="00A36086">
      <w:pPr>
        <w:pStyle w:val="Nagwektabeli"/>
        <w:suppressLineNumbers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§ 11</w:t>
      </w:r>
    </w:p>
    <w:p w:rsidR="00A36086" w:rsidRDefault="00A36086" w:rsidP="00A36086">
      <w:pPr>
        <w:rPr>
          <w:rFonts w:ascii="Arial" w:hAnsi="Arial" w:cs="Arial"/>
        </w:rPr>
      </w:pPr>
      <w:r>
        <w:rPr>
          <w:rFonts w:ascii="Arial" w:hAnsi="Arial" w:cs="Arial"/>
        </w:rPr>
        <w:t>Umowę sporządzono w 3 jednobrzmiących egzemplarzach, 1 egzemplarz dla Wykonawcy, 2 egzemplarze dla Zamawiającego.</w:t>
      </w:r>
    </w:p>
    <w:p w:rsidR="00A36086" w:rsidRDefault="00A36086" w:rsidP="00A36086">
      <w:pPr>
        <w:rPr>
          <w:rFonts w:ascii="Arial" w:hAnsi="Arial" w:cs="Arial"/>
        </w:rPr>
      </w:pPr>
    </w:p>
    <w:p w:rsidR="00A36086" w:rsidRDefault="00A36086" w:rsidP="00A36086">
      <w:pPr>
        <w:rPr>
          <w:rFonts w:ascii="Arial" w:hAnsi="Arial" w:cs="Arial"/>
          <w:b/>
          <w:bCs w:val="0"/>
        </w:rPr>
      </w:pPr>
    </w:p>
    <w:p w:rsidR="00A36086" w:rsidRDefault="00A36086" w:rsidP="00A3608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ZAMAWIAJĄCY:</w:t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</w:r>
      <w:r>
        <w:rPr>
          <w:rFonts w:ascii="Arial" w:hAnsi="Arial" w:cs="Arial"/>
          <w:b/>
          <w:bCs w:val="0"/>
        </w:rPr>
        <w:tab/>
        <w:t>WYKONAWCA:</w:t>
      </w:r>
    </w:p>
    <w:p w:rsidR="00A36086" w:rsidRDefault="00A36086" w:rsidP="00A36086">
      <w:pPr>
        <w:rPr>
          <w:rFonts w:ascii="Arial" w:hAnsi="Arial" w:cs="Arial"/>
        </w:rPr>
      </w:pPr>
    </w:p>
    <w:p w:rsidR="00A36086" w:rsidRDefault="00A36086" w:rsidP="00A36086">
      <w:pPr>
        <w:rPr>
          <w:rFonts w:ascii="Arial" w:hAnsi="Arial" w:cs="Arial"/>
          <w:b/>
        </w:rPr>
      </w:pPr>
    </w:p>
    <w:p w:rsidR="004F345C" w:rsidRDefault="004F345C"/>
    <w:sectPr w:rsidR="004F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895"/>
    <w:multiLevelType w:val="hybridMultilevel"/>
    <w:tmpl w:val="5D561E96"/>
    <w:lvl w:ilvl="0" w:tplc="9DE6F102">
      <w:start w:val="1"/>
      <w:numFmt w:val="decimal"/>
      <w:lvlText w:val="%1."/>
      <w:lvlJc w:val="left"/>
      <w:pPr>
        <w:ind w:left="342" w:hanging="360"/>
      </w:pPr>
    </w:lvl>
    <w:lvl w:ilvl="1" w:tplc="04150019">
      <w:start w:val="1"/>
      <w:numFmt w:val="lowerLetter"/>
      <w:lvlText w:val="%2."/>
      <w:lvlJc w:val="left"/>
      <w:pPr>
        <w:ind w:left="1062" w:hanging="360"/>
      </w:pPr>
    </w:lvl>
    <w:lvl w:ilvl="2" w:tplc="0415001B">
      <w:start w:val="1"/>
      <w:numFmt w:val="lowerRoman"/>
      <w:lvlText w:val="%3."/>
      <w:lvlJc w:val="right"/>
      <w:pPr>
        <w:ind w:left="1782" w:hanging="180"/>
      </w:pPr>
    </w:lvl>
    <w:lvl w:ilvl="3" w:tplc="0415000F">
      <w:start w:val="1"/>
      <w:numFmt w:val="decimal"/>
      <w:lvlText w:val="%4."/>
      <w:lvlJc w:val="left"/>
      <w:pPr>
        <w:ind w:left="2502" w:hanging="360"/>
      </w:pPr>
    </w:lvl>
    <w:lvl w:ilvl="4" w:tplc="04150019">
      <w:start w:val="1"/>
      <w:numFmt w:val="lowerLetter"/>
      <w:lvlText w:val="%5."/>
      <w:lvlJc w:val="left"/>
      <w:pPr>
        <w:ind w:left="3222" w:hanging="360"/>
      </w:pPr>
    </w:lvl>
    <w:lvl w:ilvl="5" w:tplc="0415001B">
      <w:start w:val="1"/>
      <w:numFmt w:val="lowerRoman"/>
      <w:lvlText w:val="%6."/>
      <w:lvlJc w:val="right"/>
      <w:pPr>
        <w:ind w:left="3942" w:hanging="180"/>
      </w:pPr>
    </w:lvl>
    <w:lvl w:ilvl="6" w:tplc="0415000F">
      <w:start w:val="1"/>
      <w:numFmt w:val="decimal"/>
      <w:lvlText w:val="%7."/>
      <w:lvlJc w:val="left"/>
      <w:pPr>
        <w:ind w:left="4662" w:hanging="360"/>
      </w:pPr>
    </w:lvl>
    <w:lvl w:ilvl="7" w:tplc="04150019">
      <w:start w:val="1"/>
      <w:numFmt w:val="lowerLetter"/>
      <w:lvlText w:val="%8."/>
      <w:lvlJc w:val="left"/>
      <w:pPr>
        <w:ind w:left="5382" w:hanging="360"/>
      </w:pPr>
    </w:lvl>
    <w:lvl w:ilvl="8" w:tplc="0415001B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17DC1220"/>
    <w:multiLevelType w:val="hybridMultilevel"/>
    <w:tmpl w:val="4A60C7EC"/>
    <w:lvl w:ilvl="0" w:tplc="5F14E74E">
      <w:start w:val="1"/>
      <w:numFmt w:val="lowerLetter"/>
      <w:lvlText w:val="%1)"/>
      <w:lvlJc w:val="left"/>
      <w:pPr>
        <w:tabs>
          <w:tab w:val="num" w:pos="738"/>
        </w:tabs>
        <w:ind w:left="7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F"/>
    <w:rsid w:val="004F345C"/>
    <w:rsid w:val="0075494B"/>
    <w:rsid w:val="00881297"/>
    <w:rsid w:val="009E14FC"/>
    <w:rsid w:val="00A36086"/>
    <w:rsid w:val="00B35FFB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8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3608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A36086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0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semiHidden/>
    <w:rsid w:val="00A36086"/>
    <w:pPr>
      <w:suppressAutoHyphens/>
      <w:overflowPunct w:val="0"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agwektabeli">
    <w:name w:val="Nagłówek tabeli"/>
    <w:basedOn w:val="Normalny"/>
    <w:semiHidden/>
    <w:rsid w:val="00A3608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1">
    <w:name w:val="Tekst podstawowy 31"/>
    <w:basedOn w:val="Normalny"/>
    <w:semiHidden/>
    <w:rsid w:val="00A36086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semiHidden/>
    <w:rsid w:val="00A36086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semiHidden/>
    <w:rsid w:val="00A36086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8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3608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A36086"/>
    <w:pPr>
      <w:widowControl w:val="0"/>
      <w:suppressAutoHyphens/>
      <w:spacing w:after="120"/>
    </w:pPr>
    <w:rPr>
      <w:rFonts w:ascii="Times New Roman" w:hAnsi="Times New Roman"/>
      <w:bCs w:val="0"/>
      <w:iCs w:val="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0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semiHidden/>
    <w:rsid w:val="00A36086"/>
    <w:pPr>
      <w:suppressAutoHyphens/>
      <w:overflowPunct w:val="0"/>
      <w:autoSpaceDN w:val="0"/>
      <w:spacing w:after="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Nagwektabeli">
    <w:name w:val="Nagłówek tabeli"/>
    <w:basedOn w:val="Normalny"/>
    <w:semiHidden/>
    <w:rsid w:val="00A3608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31">
    <w:name w:val="Tekst podstawowy 31"/>
    <w:basedOn w:val="Normalny"/>
    <w:semiHidden/>
    <w:rsid w:val="00A36086"/>
    <w:pPr>
      <w:widowControl w:val="0"/>
      <w:suppressAutoHyphens/>
      <w:jc w:val="both"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21">
    <w:name w:val="Tekst podstawowy 21"/>
    <w:basedOn w:val="Normalny"/>
    <w:semiHidden/>
    <w:rsid w:val="00A36086"/>
    <w:pPr>
      <w:widowControl w:val="0"/>
      <w:suppressAutoHyphens/>
    </w:pPr>
    <w:rPr>
      <w:rFonts w:ascii="Arial" w:eastAsia="Lucida Sans Unicode" w:hAnsi="Arial"/>
      <w:bCs w:val="0"/>
      <w:iCs w:val="0"/>
      <w:color w:val="000000"/>
      <w:lang w:eastAsia="ar-SA"/>
    </w:rPr>
  </w:style>
  <w:style w:type="paragraph" w:customStyle="1" w:styleId="Tekstpodstawowywcity31">
    <w:name w:val="Tekst podstawowy wcięty 31"/>
    <w:basedOn w:val="Normalny"/>
    <w:semiHidden/>
    <w:rsid w:val="00A36086"/>
    <w:pPr>
      <w:widowControl w:val="0"/>
      <w:suppressAutoHyphens/>
      <w:ind w:left="284" w:hanging="284"/>
    </w:pPr>
    <w:rPr>
      <w:rFonts w:ascii="Arial" w:eastAsia="Lucida Sans Unicode" w:hAnsi="Arial"/>
      <w:bCs w:val="0"/>
      <w:iCs w:val="0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2013-12-12T17:28:00Z</cp:lastPrinted>
  <dcterms:created xsi:type="dcterms:W3CDTF">2013-12-12T08:16:00Z</dcterms:created>
  <dcterms:modified xsi:type="dcterms:W3CDTF">2013-12-12T17:29:00Z</dcterms:modified>
</cp:coreProperties>
</file>